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8A" w:rsidRDefault="009A368A" w:rsidP="009A368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val="uk-UA" w:eastAsia="ru-RU"/>
        </w:rPr>
      </w:pPr>
    </w:p>
    <w:p w:rsidR="009A368A" w:rsidRDefault="009A368A" w:rsidP="009A368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val="uk-UA" w:eastAsia="ru-RU"/>
        </w:rPr>
      </w:pPr>
    </w:p>
    <w:p w:rsidR="009A368A" w:rsidRDefault="009A368A" w:rsidP="009A368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val="uk-UA" w:eastAsia="ru-RU"/>
        </w:rPr>
      </w:pPr>
    </w:p>
    <w:p w:rsidR="009A368A" w:rsidRDefault="009A368A" w:rsidP="009A368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val="uk-UA" w:eastAsia="ru-RU"/>
        </w:rPr>
      </w:pPr>
    </w:p>
    <w:p w:rsidR="009A368A" w:rsidRDefault="009A368A" w:rsidP="009A368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val="uk-UA" w:eastAsia="ru-RU"/>
        </w:rPr>
      </w:pPr>
    </w:p>
    <w:p w:rsidR="009A368A" w:rsidRDefault="009A368A" w:rsidP="009A368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val="uk-UA" w:eastAsia="ru-RU"/>
        </w:rPr>
      </w:pPr>
    </w:p>
    <w:p w:rsidR="009A368A" w:rsidRDefault="009A368A" w:rsidP="009A368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val="uk-UA" w:eastAsia="ru-RU"/>
        </w:rPr>
      </w:pPr>
    </w:p>
    <w:p w:rsidR="009A368A" w:rsidRDefault="009A368A" w:rsidP="009A368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val="uk-UA" w:eastAsia="ru-RU"/>
        </w:rPr>
      </w:pPr>
    </w:p>
    <w:p w:rsidR="009A368A" w:rsidRDefault="009A368A" w:rsidP="009A368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val="uk-UA" w:eastAsia="ru-RU"/>
        </w:rPr>
      </w:pPr>
    </w:p>
    <w:p w:rsidR="009A368A" w:rsidRDefault="009A368A" w:rsidP="009A368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val="uk-UA" w:eastAsia="ru-RU"/>
        </w:rPr>
      </w:pPr>
    </w:p>
    <w:p w:rsidR="009A368A" w:rsidRDefault="009A368A" w:rsidP="009A368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val="uk-UA" w:eastAsia="ru-RU"/>
        </w:rPr>
      </w:pPr>
    </w:p>
    <w:p w:rsidR="009A368A" w:rsidRDefault="009A368A" w:rsidP="009A368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val="uk-UA" w:eastAsia="ru-RU"/>
        </w:rPr>
      </w:pPr>
    </w:p>
    <w:p w:rsidR="009A368A" w:rsidRDefault="009A368A" w:rsidP="009A368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val="uk-UA" w:eastAsia="ru-RU"/>
        </w:rPr>
      </w:pPr>
    </w:p>
    <w:p w:rsidR="009A368A" w:rsidRPr="009A368A" w:rsidRDefault="009A368A" w:rsidP="009A368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color w:val="383124"/>
          <w:sz w:val="96"/>
          <w:szCs w:val="96"/>
          <w:lang w:val="uk-UA" w:eastAsia="ru-RU"/>
        </w:rPr>
      </w:pPr>
      <w:r w:rsidRPr="009A368A">
        <w:rPr>
          <w:rFonts w:ascii="Times New Roman" w:eastAsia="Times New Roman" w:hAnsi="Times New Roman" w:cs="Times New Roman"/>
          <w:b/>
          <w:bCs/>
          <w:i/>
          <w:color w:val="383124"/>
          <w:sz w:val="96"/>
          <w:szCs w:val="96"/>
          <w:lang w:val="uk-UA" w:eastAsia="ru-RU"/>
        </w:rPr>
        <w:t xml:space="preserve">«Шевченківський </w:t>
      </w:r>
      <w:proofErr w:type="spellStart"/>
      <w:r w:rsidRPr="009A368A">
        <w:rPr>
          <w:rFonts w:ascii="Times New Roman" w:eastAsia="Times New Roman" w:hAnsi="Times New Roman" w:cs="Times New Roman"/>
          <w:b/>
          <w:bCs/>
          <w:i/>
          <w:color w:val="383124"/>
          <w:sz w:val="96"/>
          <w:szCs w:val="96"/>
          <w:lang w:val="uk-UA" w:eastAsia="ru-RU"/>
        </w:rPr>
        <w:t>стартинейджер</w:t>
      </w:r>
      <w:proofErr w:type="spellEnd"/>
      <w:r w:rsidRPr="009A368A">
        <w:rPr>
          <w:rFonts w:ascii="Times New Roman" w:eastAsia="Times New Roman" w:hAnsi="Times New Roman" w:cs="Times New Roman"/>
          <w:b/>
          <w:bCs/>
          <w:i/>
          <w:color w:val="383124"/>
          <w:sz w:val="96"/>
          <w:szCs w:val="96"/>
          <w:lang w:val="uk-UA" w:eastAsia="ru-RU"/>
        </w:rPr>
        <w:t>»</w:t>
      </w:r>
    </w:p>
    <w:p w:rsidR="009A368A" w:rsidRDefault="009A368A" w:rsidP="009A368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val="uk-UA" w:eastAsia="ru-RU"/>
        </w:rPr>
      </w:pPr>
    </w:p>
    <w:p w:rsidR="009A368A" w:rsidRDefault="009A368A" w:rsidP="009A368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val="uk-UA" w:eastAsia="ru-RU"/>
        </w:rPr>
      </w:pPr>
    </w:p>
    <w:p w:rsidR="009A368A" w:rsidRDefault="009A368A" w:rsidP="009A368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val="uk-UA" w:eastAsia="ru-RU"/>
        </w:rPr>
      </w:pPr>
    </w:p>
    <w:p w:rsidR="009A368A" w:rsidRDefault="009A368A" w:rsidP="009A368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val="uk-UA" w:eastAsia="ru-RU"/>
        </w:rPr>
      </w:pPr>
    </w:p>
    <w:p w:rsidR="009A368A" w:rsidRDefault="009A368A" w:rsidP="009A368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val="uk-UA" w:eastAsia="ru-RU"/>
        </w:rPr>
      </w:pPr>
    </w:p>
    <w:p w:rsidR="009A368A" w:rsidRDefault="009A368A" w:rsidP="009A368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val="uk-UA" w:eastAsia="ru-RU"/>
        </w:rPr>
      </w:pPr>
    </w:p>
    <w:p w:rsidR="009A368A" w:rsidRDefault="009A368A" w:rsidP="009A368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val="uk-UA" w:eastAsia="ru-RU"/>
        </w:rPr>
      </w:pPr>
    </w:p>
    <w:p w:rsidR="009A368A" w:rsidRDefault="009A368A" w:rsidP="009A368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val="uk-UA" w:eastAsia="ru-RU"/>
        </w:rPr>
      </w:pPr>
    </w:p>
    <w:p w:rsidR="009A368A" w:rsidRDefault="009A368A" w:rsidP="009A368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val="uk-UA" w:eastAsia="ru-RU"/>
        </w:rPr>
      </w:pPr>
    </w:p>
    <w:p w:rsidR="009A368A" w:rsidRDefault="009A368A" w:rsidP="009A368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val="uk-UA" w:eastAsia="ru-RU"/>
        </w:rPr>
      </w:pPr>
    </w:p>
    <w:p w:rsidR="009A368A" w:rsidRDefault="009A368A" w:rsidP="009A368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val="uk-UA" w:eastAsia="ru-RU"/>
        </w:rPr>
      </w:pPr>
    </w:p>
    <w:p w:rsidR="009A368A" w:rsidRDefault="009A368A" w:rsidP="009A368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val="uk-UA" w:eastAsia="ru-RU"/>
        </w:rPr>
      </w:pPr>
    </w:p>
    <w:p w:rsidR="009A368A" w:rsidRDefault="009A368A" w:rsidP="009A368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val="uk-UA" w:eastAsia="ru-RU"/>
        </w:rPr>
      </w:pPr>
    </w:p>
    <w:p w:rsidR="009A368A" w:rsidRDefault="009A368A" w:rsidP="009A368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val="uk-UA" w:eastAsia="ru-RU"/>
        </w:rPr>
      </w:pPr>
    </w:p>
    <w:p w:rsidR="009A368A" w:rsidRDefault="009A368A" w:rsidP="009A368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val="uk-UA" w:eastAsia="ru-RU"/>
        </w:rPr>
      </w:pPr>
    </w:p>
    <w:p w:rsidR="009A368A" w:rsidRDefault="009A368A" w:rsidP="009A368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val="uk-UA" w:eastAsia="ru-RU"/>
        </w:rPr>
      </w:pPr>
    </w:p>
    <w:p w:rsidR="009A368A" w:rsidRDefault="009A368A" w:rsidP="009A368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val="uk-UA" w:eastAsia="ru-RU"/>
        </w:rPr>
      </w:pPr>
    </w:p>
    <w:p w:rsidR="009A368A" w:rsidRDefault="009A368A" w:rsidP="009A368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val="uk-UA" w:eastAsia="ru-RU"/>
        </w:rPr>
      </w:pPr>
    </w:p>
    <w:p w:rsidR="009A368A" w:rsidRDefault="009A368A" w:rsidP="009A368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val="uk-UA" w:eastAsia="ru-RU"/>
        </w:rPr>
      </w:pPr>
    </w:p>
    <w:p w:rsidR="009A368A" w:rsidRDefault="009A368A" w:rsidP="009A368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val="uk-UA" w:eastAsia="ru-RU"/>
        </w:rPr>
      </w:pPr>
    </w:p>
    <w:p w:rsidR="009A368A" w:rsidRDefault="009A368A" w:rsidP="009A368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val="uk-UA" w:eastAsia="ru-RU"/>
        </w:rPr>
      </w:pPr>
    </w:p>
    <w:p w:rsidR="009A368A" w:rsidRDefault="009A368A" w:rsidP="009A368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val="uk-UA" w:eastAsia="ru-RU"/>
        </w:rPr>
      </w:pPr>
    </w:p>
    <w:p w:rsidR="009A368A" w:rsidRDefault="009A368A" w:rsidP="009A368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val="uk-UA" w:eastAsia="ru-RU"/>
        </w:rPr>
      </w:pPr>
    </w:p>
    <w:p w:rsidR="009A368A" w:rsidRDefault="009A368A" w:rsidP="009A368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val="uk-UA" w:eastAsia="ru-RU"/>
        </w:rPr>
      </w:pPr>
    </w:p>
    <w:p w:rsidR="009A368A" w:rsidRDefault="009A368A" w:rsidP="009A368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val="uk-UA" w:eastAsia="ru-RU"/>
        </w:rPr>
      </w:pPr>
    </w:p>
    <w:p w:rsidR="00DC7C7C" w:rsidRPr="00DC7C7C" w:rsidRDefault="00DC7C7C" w:rsidP="009A36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DC7C7C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lastRenderedPageBreak/>
        <w:t>Вед. 1.</w:t>
      </w:r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 Доброго дня!</w:t>
      </w:r>
    </w:p>
    <w:p w:rsidR="00DC7C7C" w:rsidRPr="00DC7C7C" w:rsidRDefault="00DC7C7C" w:rsidP="009A36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Ми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раді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вітати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всіх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шанувальників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багатогранної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творчості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Тараса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Шевченка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!</w:t>
      </w:r>
    </w:p>
    <w:p w:rsidR="00DC7C7C" w:rsidRPr="00DC7C7C" w:rsidRDefault="00DC7C7C" w:rsidP="009A36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DC7C7C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 </w:t>
      </w:r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У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ці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березневі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дні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черговий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раз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звертаємося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до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неосяжної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творчої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спадщини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нашого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генія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– Т. Г.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Шевченка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.</w:t>
      </w:r>
    </w:p>
    <w:p w:rsidR="00DC7C7C" w:rsidRPr="00DC7C7C" w:rsidRDefault="00DC7C7C" w:rsidP="009A36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Сподіваюся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,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що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наш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сьогоднішній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захід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допоможе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усі</w:t>
      </w:r>
      <w:proofErr w:type="gram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м</w:t>
      </w:r>
      <w:proofErr w:type="spellEnd"/>
      <w:proofErr w:type="gram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нам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згадати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сторінки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складного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життя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та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долучитися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до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розмаїття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творчості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великого Кобзаря, а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також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дізнатися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щось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нове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з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невичерпної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шевченкіани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.</w:t>
      </w:r>
    </w:p>
    <w:p w:rsidR="00DC7C7C" w:rsidRPr="00DC7C7C" w:rsidRDefault="00DC7C7C" w:rsidP="009A36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Я  хочу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подарувати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вам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гру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««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Шевченківський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стартинейджер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»</w:t>
      </w:r>
      <w:proofErr w:type="gram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.</w:t>
      </w:r>
      <w:proofErr w:type="gram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І </w:t>
      </w:r>
      <w:proofErr w:type="gram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з</w:t>
      </w:r>
      <w:proofErr w:type="gram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араз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ви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станете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повноправними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учасниками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сьогоднішнього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дійства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.</w:t>
      </w:r>
    </w:p>
    <w:p w:rsidR="00DC7C7C" w:rsidRPr="00DC7C7C" w:rsidRDefault="00DC7C7C" w:rsidP="009A36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Давайте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спочатку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розберемося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зі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словом, яке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дивовижно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звучить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і тому, на </w:t>
      </w:r>
      <w:proofErr w:type="gram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перший</w:t>
      </w:r>
      <w:proofErr w:type="gram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погляд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,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здається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геть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незрозумілим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.</w:t>
      </w:r>
    </w:p>
    <w:p w:rsidR="00DC7C7C" w:rsidRPr="00DC7C7C" w:rsidRDefault="00DC7C7C" w:rsidP="009A36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Стартинейджер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–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це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поєднання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англ</w:t>
      </w:r>
      <w:proofErr w:type="gram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ійських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слів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«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зірка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» і «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підліток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»,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тобто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«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зіркові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підлітки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». Та в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цього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слова є  й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інші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значення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.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Стартинейджер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– стиль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життя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, а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ще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привід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зібратися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людям,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зацікавлених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певною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справою, для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спільного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проведення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часу.   </w:t>
      </w:r>
    </w:p>
    <w:p w:rsidR="00DC7C7C" w:rsidRPr="00DC7C7C" w:rsidRDefault="00DC7C7C" w:rsidP="009A36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Але </w:t>
      </w:r>
      <w:proofErr w:type="gram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у</w:t>
      </w:r>
      <w:proofErr w:type="gram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першу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чергу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–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це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захоплююча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гра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. Суть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її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полягає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у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змаганні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між</w:t>
      </w:r>
      <w:proofErr w:type="spellEnd"/>
      <w:proofErr w:type="gram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командами з метою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створити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свято і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показати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,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що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вони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класні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!</w:t>
      </w:r>
    </w:p>
    <w:p w:rsidR="00DC7C7C" w:rsidRPr="00DC7C7C" w:rsidRDefault="00DC7C7C" w:rsidP="009A36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В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кінц</w:t>
      </w:r>
      <w:proofErr w:type="gram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і-</w:t>
      </w:r>
      <w:proofErr w:type="gram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кінців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,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це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просто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цікаво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,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захоплююче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і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корисно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.</w:t>
      </w:r>
    </w:p>
    <w:p w:rsidR="00DC7C7C" w:rsidRPr="00DC7C7C" w:rsidRDefault="00DC7C7C" w:rsidP="009A36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 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Почнемо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з правил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гри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. Для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гри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потрібно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розділитися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на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дві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команди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,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які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представляються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</w:t>
      </w:r>
      <w:proofErr w:type="gram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ід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певною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назвою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. </w:t>
      </w:r>
      <w:proofErr w:type="spellStart"/>
      <w:proofErr w:type="gram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</w:t>
      </w:r>
      <w:proofErr w:type="gram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ісля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цього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проводиться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жеребкування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для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визначення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команди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, яка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почне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першою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гру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.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Протягом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гри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капітан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визначає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того,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хто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буде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кидати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кубик. За правилами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гри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,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якщо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гравці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попадають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фішкою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в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кружечок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зеленого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кольору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, то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виконують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рух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вперед по </w:t>
      </w:r>
      <w:proofErr w:type="spellStart"/>
      <w:proofErr w:type="gram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стр</w:t>
      </w:r>
      <w:proofErr w:type="gram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ілці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,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якщо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жовтого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–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виконують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рух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назад.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Якщо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гравці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попадуть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фішкою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на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кружечок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червоного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кольору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, то </w:t>
      </w:r>
      <w:proofErr w:type="gram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вони</w:t>
      </w:r>
      <w:proofErr w:type="gram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обов'язково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повинні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виконати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завдання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, яке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знаходиться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на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екрані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і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відповідає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номеру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цього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кружечка. Але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якщо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один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із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учасників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команди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прочитає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напам'ять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уривок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з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поезії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Т.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Шевченка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, то команда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залишається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gram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на</w:t>
      </w:r>
      <w:proofErr w:type="gram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тому самому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місці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.</w:t>
      </w:r>
    </w:p>
    <w:p w:rsidR="00DC7C7C" w:rsidRPr="00DC7C7C" w:rsidRDefault="00DC7C7C" w:rsidP="009A368A">
      <w:pPr>
        <w:spacing w:after="165" w:line="240" w:lineRule="auto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Команда, яка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першою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доходить до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фіналу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,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стає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переможцем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гри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.  </w:t>
      </w:r>
    </w:p>
    <w:p w:rsidR="00DC7C7C" w:rsidRPr="00DC7C7C" w:rsidRDefault="00DC7C7C" w:rsidP="009A36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Тепер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ми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можемо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розпочинати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змагання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.</w:t>
      </w:r>
    </w:p>
    <w:p w:rsidR="00DC7C7C" w:rsidRPr="00DC7C7C" w:rsidRDefault="00DC7C7C" w:rsidP="009A36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DC7C7C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В </w:t>
      </w:r>
      <w:proofErr w:type="spellStart"/>
      <w:r w:rsidRPr="00DC7C7C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дні</w:t>
      </w:r>
      <w:proofErr w:type="spellEnd"/>
      <w:r w:rsidRPr="00DC7C7C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перемог, і в </w:t>
      </w:r>
      <w:proofErr w:type="spellStart"/>
      <w:r w:rsidRPr="00DC7C7C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дні</w:t>
      </w:r>
      <w:proofErr w:type="spellEnd"/>
      <w:r w:rsidRPr="00DC7C7C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поразок</w:t>
      </w:r>
      <w:proofErr w:type="spellEnd"/>
      <w:r w:rsidRPr="00DC7C7C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,</w:t>
      </w:r>
    </w:p>
    <w:p w:rsidR="00DC7C7C" w:rsidRPr="00DC7C7C" w:rsidRDefault="00DC7C7C" w:rsidP="009A36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DC7C7C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В </w:t>
      </w:r>
      <w:proofErr w:type="spellStart"/>
      <w:r w:rsidRPr="00DC7C7C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щасливі</w:t>
      </w:r>
      <w:proofErr w:type="spellEnd"/>
      <w:r w:rsidRPr="00DC7C7C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дні</w:t>
      </w:r>
      <w:proofErr w:type="spellEnd"/>
      <w:r w:rsidRPr="00DC7C7C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, і в </w:t>
      </w:r>
      <w:proofErr w:type="spellStart"/>
      <w:r w:rsidRPr="00DC7C7C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дні</w:t>
      </w:r>
      <w:proofErr w:type="spellEnd"/>
      <w:r w:rsidRPr="00DC7C7C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сумні</w:t>
      </w:r>
      <w:proofErr w:type="spellEnd"/>
    </w:p>
    <w:p w:rsidR="00DC7C7C" w:rsidRPr="00DC7C7C" w:rsidRDefault="00DC7C7C" w:rsidP="009A36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DC7C7C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Іду</w:t>
      </w:r>
      <w:proofErr w:type="spellEnd"/>
      <w:r w:rsidRPr="00DC7C7C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з </w:t>
      </w:r>
      <w:proofErr w:type="spellStart"/>
      <w:r w:rsidRPr="00DC7C7C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дитинства</w:t>
      </w:r>
      <w:proofErr w:type="spellEnd"/>
      <w:r w:rsidRPr="00DC7C7C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до Тараса,</w:t>
      </w:r>
    </w:p>
    <w:p w:rsidR="00DC7C7C" w:rsidRPr="00DC7C7C" w:rsidRDefault="00DC7C7C" w:rsidP="009A36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DC7C7C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Несу думки </w:t>
      </w:r>
      <w:proofErr w:type="spellStart"/>
      <w:r w:rsidRPr="00DC7C7C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свої</w:t>
      </w:r>
      <w:proofErr w:type="spellEnd"/>
      <w:r w:rsidRPr="00DC7C7C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сумні</w:t>
      </w:r>
      <w:proofErr w:type="spellEnd"/>
      <w:r w:rsidRPr="00DC7C7C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.</w:t>
      </w:r>
    </w:p>
    <w:p w:rsidR="00DC7C7C" w:rsidRPr="00DC7C7C" w:rsidRDefault="00DC7C7C" w:rsidP="009A36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DC7C7C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Іду</w:t>
      </w:r>
      <w:proofErr w:type="spellEnd"/>
      <w:r w:rsidRPr="00DC7C7C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7C7C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кр</w:t>
      </w:r>
      <w:proofErr w:type="gramEnd"/>
      <w:r w:rsidRPr="00DC7C7C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ізь</w:t>
      </w:r>
      <w:proofErr w:type="spellEnd"/>
      <w:r w:rsidRPr="00DC7C7C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свята і </w:t>
      </w:r>
      <w:proofErr w:type="spellStart"/>
      <w:r w:rsidRPr="00DC7C7C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крізь</w:t>
      </w:r>
      <w:proofErr w:type="spellEnd"/>
      <w:r w:rsidRPr="00DC7C7C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будні</w:t>
      </w:r>
      <w:proofErr w:type="spellEnd"/>
      <w:r w:rsidRPr="00DC7C7C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,</w:t>
      </w:r>
    </w:p>
    <w:p w:rsidR="00DC7C7C" w:rsidRPr="00DC7C7C" w:rsidRDefault="00DC7C7C" w:rsidP="009A36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proofErr w:type="gramStart"/>
      <w:r w:rsidRPr="00DC7C7C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Кр</w:t>
      </w:r>
      <w:proofErr w:type="gramEnd"/>
      <w:r w:rsidRPr="00DC7C7C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ізь</w:t>
      </w:r>
      <w:proofErr w:type="spellEnd"/>
      <w:r w:rsidRPr="00DC7C7C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глум </w:t>
      </w:r>
      <w:proofErr w:type="spellStart"/>
      <w:r w:rsidRPr="00DC7C7C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юрби</w:t>
      </w:r>
      <w:proofErr w:type="spellEnd"/>
      <w:r w:rsidRPr="00DC7C7C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і </w:t>
      </w:r>
      <w:proofErr w:type="spellStart"/>
      <w:r w:rsidRPr="00DC7C7C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суєту</w:t>
      </w:r>
      <w:proofErr w:type="spellEnd"/>
      <w:r w:rsidRPr="00DC7C7C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,</w:t>
      </w:r>
    </w:p>
    <w:p w:rsidR="00DC7C7C" w:rsidRPr="00DC7C7C" w:rsidRDefault="00DC7C7C" w:rsidP="009A36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DC7C7C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Ні</w:t>
      </w:r>
      <w:proofErr w:type="spellEnd"/>
      <w:r w:rsidRPr="00DC7C7C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, не в </w:t>
      </w:r>
      <w:proofErr w:type="spellStart"/>
      <w:r w:rsidRPr="00DC7C7C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минуле</w:t>
      </w:r>
      <w:proofErr w:type="spellEnd"/>
      <w:r w:rsidRPr="00DC7C7C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, а в </w:t>
      </w:r>
      <w:proofErr w:type="spellStart"/>
      <w:r w:rsidRPr="00DC7C7C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майбутнє</w:t>
      </w:r>
      <w:proofErr w:type="spellEnd"/>
    </w:p>
    <w:p w:rsidR="00DC7C7C" w:rsidRPr="00DC7C7C" w:rsidRDefault="00DC7C7C" w:rsidP="009A36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gramStart"/>
      <w:r w:rsidRPr="00DC7C7C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До</w:t>
      </w:r>
      <w:proofErr w:type="gramEnd"/>
      <w:r w:rsidRPr="00DC7C7C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тебе я, Тарасе, </w:t>
      </w:r>
      <w:proofErr w:type="spellStart"/>
      <w:r w:rsidRPr="00DC7C7C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йду</w:t>
      </w:r>
      <w:proofErr w:type="spellEnd"/>
      <w:r w:rsidRPr="00DC7C7C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!</w:t>
      </w:r>
    </w:p>
    <w:p w:rsidR="00DC7C7C" w:rsidRPr="00DC7C7C" w:rsidRDefault="00DC7C7C" w:rsidP="009A36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DC7C7C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Хід</w:t>
      </w:r>
      <w:proofErr w:type="spellEnd"/>
      <w:r w:rsidRPr="00DC7C7C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гри</w:t>
      </w:r>
      <w:proofErr w:type="spellEnd"/>
      <w:r w:rsidRPr="00DC7C7C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:</w:t>
      </w:r>
    </w:p>
    <w:p w:rsidR="00DC7C7C" w:rsidRPr="00DC7C7C" w:rsidRDefault="00DC7C7C" w:rsidP="009A368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DC7C7C">
        <w:rPr>
          <w:rFonts w:ascii="Times New Roman" w:eastAsia="Times New Roman" w:hAnsi="Times New Roman" w:cs="Times New Roman"/>
          <w:b/>
          <w:bCs/>
          <w:i/>
          <w:iCs/>
          <w:color w:val="383124"/>
          <w:sz w:val="28"/>
          <w:szCs w:val="28"/>
          <w:lang w:eastAsia="ru-RU"/>
        </w:rPr>
        <w:t>Жеребкування</w:t>
      </w:r>
      <w:proofErr w:type="spellEnd"/>
      <w:r w:rsidRPr="00DC7C7C">
        <w:rPr>
          <w:rFonts w:ascii="Times New Roman" w:eastAsia="Times New Roman" w:hAnsi="Times New Roman" w:cs="Times New Roman"/>
          <w:b/>
          <w:bCs/>
          <w:i/>
          <w:iCs/>
          <w:color w:val="383124"/>
          <w:sz w:val="28"/>
          <w:szCs w:val="28"/>
          <w:lang w:eastAsia="ru-RU"/>
        </w:rPr>
        <w:t>.</w:t>
      </w:r>
    </w:p>
    <w:p w:rsidR="00DC7C7C" w:rsidRPr="00DC7C7C" w:rsidRDefault="00DC7C7C" w:rsidP="009A368A">
      <w:pPr>
        <w:spacing w:after="165" w:line="240" w:lineRule="auto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Вед.1. </w:t>
      </w:r>
      <w:bookmarkStart w:id="0" w:name="_GoBack"/>
      <w:bookmarkEnd w:id="0"/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Визначимося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з командою, яка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почне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гру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.</w:t>
      </w:r>
    </w:p>
    <w:p w:rsidR="00DC7C7C" w:rsidRPr="00DC7C7C" w:rsidRDefault="00DC7C7C" w:rsidP="009A368A">
      <w:pPr>
        <w:spacing w:after="165" w:line="240" w:lineRule="auto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Кожна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команда повинна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протягом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3-х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хвилин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написати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найбільшу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кількість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назв</w:t>
      </w:r>
      <w:proofErr w:type="spellEnd"/>
      <w:proofErr w:type="gram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творів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Т.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Шевченка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. Команда, яка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добирає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більшу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кількість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назв</w:t>
      </w:r>
      <w:proofErr w:type="spellEnd"/>
      <w:proofErr w:type="gram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, і є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переможцем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жеребкування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та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має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право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першою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розпочати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гру</w:t>
      </w:r>
      <w:proofErr w:type="spellEnd"/>
      <w:r w:rsidRPr="00DC7C7C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.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lastRenderedPageBreak/>
        <w:t>4-Завдання 1. «</w:t>
      </w:r>
      <w:proofErr w:type="spellStart"/>
      <w:proofErr w:type="gramStart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Б</w:t>
      </w:r>
      <w:proofErr w:type="gramEnd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іографічне</w:t>
      </w:r>
      <w:proofErr w:type="spellEnd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 xml:space="preserve"> лото».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 Вед. 2. Дайте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відповідь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на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питання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представлен</w:t>
      </w:r>
      <w:proofErr w:type="gram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і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на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екрані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.</w:t>
      </w:r>
    </w:p>
    <w:p w:rsidR="003A28CB" w:rsidRPr="003A28CB" w:rsidRDefault="003A28CB" w:rsidP="009A368A">
      <w:pPr>
        <w:numPr>
          <w:ilvl w:val="0"/>
          <w:numId w:val="18"/>
        </w:numPr>
        <w:tabs>
          <w:tab w:val="left" w:pos="-426"/>
        </w:tabs>
        <w:spacing w:after="0" w:line="312" w:lineRule="atLeast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Село, у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якому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народився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поет (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Моринці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).</w:t>
      </w:r>
    </w:p>
    <w:p w:rsidR="003A28CB" w:rsidRPr="003A28CB" w:rsidRDefault="003A28CB" w:rsidP="009A368A">
      <w:pPr>
        <w:numPr>
          <w:ilvl w:val="0"/>
          <w:numId w:val="18"/>
        </w:numPr>
        <w:tabs>
          <w:tab w:val="left" w:pos="-426"/>
        </w:tabs>
        <w:spacing w:after="0" w:line="312" w:lineRule="atLeast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Село, де поет </w:t>
      </w:r>
      <w:proofErr w:type="spellStart"/>
      <w:proofErr w:type="gram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пров</w:t>
      </w:r>
      <w:proofErr w:type="gram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ів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свої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дитячі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роки (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Кирилівка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).</w:t>
      </w:r>
    </w:p>
    <w:p w:rsidR="003A28CB" w:rsidRPr="003A28CB" w:rsidRDefault="003A28CB" w:rsidP="009A368A">
      <w:pPr>
        <w:numPr>
          <w:ilvl w:val="0"/>
          <w:numId w:val="18"/>
        </w:numPr>
        <w:tabs>
          <w:tab w:val="left" w:pos="-426"/>
        </w:tabs>
        <w:spacing w:after="0" w:line="312" w:lineRule="atLeast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Давні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предки Т.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Шевченка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(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козаки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).</w:t>
      </w:r>
    </w:p>
    <w:p w:rsidR="003A28CB" w:rsidRPr="003A28CB" w:rsidRDefault="003A28CB" w:rsidP="009A368A">
      <w:pPr>
        <w:numPr>
          <w:ilvl w:val="0"/>
          <w:numId w:val="18"/>
        </w:numPr>
        <w:tabs>
          <w:tab w:val="left" w:pos="-426"/>
        </w:tabs>
        <w:spacing w:after="0" w:line="312" w:lineRule="atLeast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Місто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, де Т. Шевченко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навчався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у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Академії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мистецтв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(Петербург).</w:t>
      </w:r>
    </w:p>
    <w:p w:rsidR="003A28CB" w:rsidRPr="003A28CB" w:rsidRDefault="003A28CB" w:rsidP="009A368A">
      <w:pPr>
        <w:numPr>
          <w:ilvl w:val="0"/>
          <w:numId w:val="18"/>
        </w:numPr>
        <w:tabs>
          <w:tab w:val="left" w:pos="-426"/>
        </w:tabs>
        <w:spacing w:after="0" w:line="312" w:lineRule="atLeast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proofErr w:type="gram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Р</w:t>
      </w:r>
      <w:proofErr w:type="gram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іка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, над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якою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поховано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Т.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Шевченка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(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Дніпро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).</w:t>
      </w:r>
    </w:p>
    <w:p w:rsidR="003A28CB" w:rsidRPr="003A28CB" w:rsidRDefault="003A28CB" w:rsidP="009A368A">
      <w:pPr>
        <w:numPr>
          <w:ilvl w:val="0"/>
          <w:numId w:val="18"/>
        </w:numPr>
        <w:tabs>
          <w:tab w:val="left" w:pos="-426"/>
        </w:tabs>
        <w:spacing w:after="0" w:line="312" w:lineRule="atLeast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Місто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, де остаточно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поховано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поета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(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Канів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).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10-Завдання 2. «</w:t>
      </w:r>
      <w:proofErr w:type="spellStart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Ідентифікація</w:t>
      </w:r>
      <w:proofErr w:type="spellEnd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твору</w:t>
      </w:r>
      <w:proofErr w:type="spellEnd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».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Вед. 1.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Відгадай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, з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якого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твору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Шевченка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взят</w:t>
      </w:r>
      <w:proofErr w:type="gram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і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слова.</w:t>
      </w:r>
    </w:p>
    <w:p w:rsidR="003A28CB" w:rsidRPr="003A28CB" w:rsidRDefault="003A28CB" w:rsidP="009A368A">
      <w:pPr>
        <w:numPr>
          <w:ilvl w:val="0"/>
          <w:numId w:val="19"/>
        </w:numPr>
        <w:tabs>
          <w:tab w:val="left" w:pos="-426"/>
        </w:tabs>
        <w:spacing w:after="48" w:line="312" w:lineRule="atLeast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«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Поховайте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та вставайте,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       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Кайдани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порвіте</w:t>
      </w:r>
      <w:proofErr w:type="spellEnd"/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       І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вражою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gram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злою</w:t>
      </w:r>
      <w:proofErr w:type="gram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кров’ю</w:t>
      </w:r>
      <w:proofErr w:type="spellEnd"/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       Волю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окропіте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».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                       </w:t>
      </w:r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(«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Заповіт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»).</w:t>
      </w:r>
    </w:p>
    <w:p w:rsidR="003A28CB" w:rsidRPr="003A28CB" w:rsidRDefault="003A28CB" w:rsidP="009A368A">
      <w:pPr>
        <w:numPr>
          <w:ilvl w:val="0"/>
          <w:numId w:val="20"/>
        </w:numPr>
        <w:tabs>
          <w:tab w:val="left" w:pos="-426"/>
        </w:tabs>
        <w:spacing w:after="0" w:line="312" w:lineRule="atLeast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Реве та стогне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Дні</w:t>
      </w:r>
      <w:proofErr w:type="gram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пр</w:t>
      </w:r>
      <w:proofErr w:type="spellEnd"/>
      <w:proofErr w:type="gram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широкий,</w:t>
      </w: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br/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Сердитий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вітер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завива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,</w:t>
      </w: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br/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Додолу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верби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гне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високі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,</w:t>
      </w: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br/>
        <w:t xml:space="preserve">Горами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хвилю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підійма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.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                              </w:t>
      </w:r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(«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Причинна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»).</w:t>
      </w:r>
    </w:p>
    <w:p w:rsidR="003A28CB" w:rsidRPr="003A28CB" w:rsidRDefault="003A28CB" w:rsidP="009A368A">
      <w:pPr>
        <w:numPr>
          <w:ilvl w:val="0"/>
          <w:numId w:val="21"/>
        </w:numPr>
        <w:tabs>
          <w:tab w:val="left" w:pos="-426"/>
        </w:tabs>
        <w:spacing w:after="48" w:line="312" w:lineRule="atLeast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Не </w:t>
      </w:r>
      <w:proofErr w:type="spellStart"/>
      <w:proofErr w:type="gram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дур</w:t>
      </w:r>
      <w:proofErr w:type="gram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іте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самі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себе,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     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Учітесь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, читайте,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      І чужому научайтесь,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      Й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свого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не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цурайтесь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.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                       </w:t>
      </w:r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(«І мертвим, і живим, і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ненародженим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»).</w:t>
      </w:r>
    </w:p>
    <w:p w:rsidR="003A28CB" w:rsidRPr="003A28CB" w:rsidRDefault="003A28CB" w:rsidP="009A368A">
      <w:pPr>
        <w:numPr>
          <w:ilvl w:val="0"/>
          <w:numId w:val="22"/>
        </w:numPr>
        <w:tabs>
          <w:tab w:val="left" w:pos="-426"/>
        </w:tabs>
        <w:spacing w:after="48" w:line="312" w:lineRule="atLeast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По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діброві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вітер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ви</w:t>
      </w:r>
      <w:proofErr w:type="gram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є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,</w:t>
      </w:r>
      <w:proofErr w:type="gramEnd"/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      </w:t>
      </w:r>
      <w:proofErr w:type="spellStart"/>
      <w:proofErr w:type="gram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Гуля</w:t>
      </w:r>
      <w:proofErr w:type="gram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є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по полю,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      Край дороги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гне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тополю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     До самого долу.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    </w:t>
      </w:r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                             («Тополя»)</w:t>
      </w:r>
    </w:p>
    <w:p w:rsidR="003A28CB" w:rsidRPr="003A28CB" w:rsidRDefault="003A28CB" w:rsidP="009A368A">
      <w:pPr>
        <w:numPr>
          <w:ilvl w:val="0"/>
          <w:numId w:val="23"/>
        </w:numPr>
        <w:tabs>
          <w:tab w:val="left" w:pos="-426"/>
        </w:tabs>
        <w:spacing w:after="48" w:line="312" w:lineRule="atLeast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Неначе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сонце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засіяло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,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     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Неначе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все на </w:t>
      </w:r>
      <w:proofErr w:type="spellStart"/>
      <w:proofErr w:type="gram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св</w:t>
      </w:r>
      <w:proofErr w:type="gram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іті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стало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     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Моє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... лани,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гаї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, </w:t>
      </w:r>
      <w:proofErr w:type="gram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сади</w:t>
      </w:r>
      <w:proofErr w:type="gram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!..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      І ми,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жартуючи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, погнали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     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Чужі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ягнята </w:t>
      </w:r>
      <w:proofErr w:type="gram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до</w:t>
      </w:r>
      <w:proofErr w:type="gram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води.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                             («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Мені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тринадцятий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минало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»)</w:t>
      </w:r>
    </w:p>
    <w:p w:rsidR="003A28CB" w:rsidRPr="003A28CB" w:rsidRDefault="003A28CB" w:rsidP="009A368A">
      <w:pPr>
        <w:numPr>
          <w:ilvl w:val="0"/>
          <w:numId w:val="24"/>
        </w:numPr>
        <w:tabs>
          <w:tab w:val="left" w:pos="-426"/>
        </w:tabs>
        <w:spacing w:after="48" w:line="312" w:lineRule="atLeast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lastRenderedPageBreak/>
        <w:t> 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Гомоніла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Україна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,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довго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гомоніла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,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    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Довго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,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довго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кров степами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     Текла -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червоніла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...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     Текла, текла </w:t>
      </w:r>
      <w:proofErr w:type="gram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та й</w:t>
      </w:r>
      <w:proofErr w:type="gram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висохла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,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     Степи </w:t>
      </w:r>
      <w:proofErr w:type="spellStart"/>
      <w:proofErr w:type="gram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зелен</w:t>
      </w:r>
      <w:proofErr w:type="gram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іють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,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    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Діди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лежать,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    А над ними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кургани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синіють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...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                                  </w:t>
      </w:r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(«Гайдамаки»).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18-Завдання 3. «Автопортрет».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Вед. 2.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Гравці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отримують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репродукції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автопортретів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Т.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Шевченка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без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зазначення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року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їх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написання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і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картки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з роками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написання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портреті</w:t>
      </w:r>
      <w:proofErr w:type="gram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</w:t>
      </w:r>
      <w:proofErr w:type="spellEnd"/>
      <w:proofErr w:type="gram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.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Завдання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: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розкласти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автопортрети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у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хронологічній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посл</w:t>
      </w:r>
      <w:proofErr w:type="gram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ідовності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та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знайти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їм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відповідність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з роком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написання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.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Перегляд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відео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«Шевченко-художник».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 xml:space="preserve">28-Завдання 4. «За </w:t>
      </w:r>
      <w:proofErr w:type="spellStart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поетичним</w:t>
      </w:r>
      <w:proofErr w:type="spellEnd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 xml:space="preserve"> рядком».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Вед. 1.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Впізнайте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Шевченківського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героя і </w:t>
      </w:r>
      <w:proofErr w:type="spellStart"/>
      <w:proofErr w:type="gram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назв</w:t>
      </w:r>
      <w:proofErr w:type="gram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іть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твір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.</w:t>
      </w:r>
    </w:p>
    <w:p w:rsidR="003A28CB" w:rsidRPr="003A28CB" w:rsidRDefault="003A28CB" w:rsidP="009A368A">
      <w:pPr>
        <w:numPr>
          <w:ilvl w:val="0"/>
          <w:numId w:val="25"/>
        </w:numPr>
        <w:tabs>
          <w:tab w:val="left" w:pos="-426"/>
        </w:tabs>
        <w:spacing w:after="48" w:line="312" w:lineRule="atLeast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Полюбила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москалика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,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Як знало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серденько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.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Полюбила молодого,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В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садочок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ходила,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Поки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себе, свою долю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Там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занапастила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.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gram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Кличе</w:t>
      </w:r>
      <w:proofErr w:type="gram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мати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вечеряти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,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А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донька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не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чу</w:t>
      </w:r>
      <w:proofErr w:type="gram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є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;</w:t>
      </w:r>
      <w:proofErr w:type="gramEnd"/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Де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жартує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з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москаликом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,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Там і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заночу</w:t>
      </w:r>
      <w:proofErr w:type="gram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є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.</w:t>
      </w:r>
      <w:proofErr w:type="gramEnd"/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Не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дві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ночі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карі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очі</w:t>
      </w:r>
      <w:proofErr w:type="spellEnd"/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Любо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цілувала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,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Поки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слава на все село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Недобрая стала.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             </w:t>
      </w:r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(Катерина з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поеми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«Катерина»).</w:t>
      </w: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                   </w:t>
      </w:r>
    </w:p>
    <w:p w:rsidR="003A28CB" w:rsidRPr="003A28CB" w:rsidRDefault="003A28CB" w:rsidP="009A368A">
      <w:pPr>
        <w:numPr>
          <w:ilvl w:val="0"/>
          <w:numId w:val="26"/>
        </w:numPr>
        <w:tabs>
          <w:tab w:val="left" w:pos="-426"/>
        </w:tabs>
        <w:spacing w:after="48" w:line="312" w:lineRule="atLeast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lastRenderedPageBreak/>
        <w:t>Що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день божий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добрі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ребра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Й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серце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розбива</w:t>
      </w:r>
      <w:proofErr w:type="gram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є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.</w:t>
      </w:r>
      <w:proofErr w:type="gramEnd"/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Розбива</w:t>
      </w:r>
      <w:proofErr w:type="gram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є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,</w:t>
      </w:r>
      <w:proofErr w:type="gram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та не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вип’є</w:t>
      </w:r>
      <w:proofErr w:type="spellEnd"/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Живущої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крові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–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Воно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знову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оживає</w:t>
      </w:r>
      <w:proofErr w:type="spellEnd"/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І </w:t>
      </w:r>
      <w:proofErr w:type="spellStart"/>
      <w:proofErr w:type="gram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см</w:t>
      </w:r>
      <w:proofErr w:type="gram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іється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знову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.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Не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вмирає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душа наша,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Не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вмирає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воля.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І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неситий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не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виоре</w:t>
      </w:r>
      <w:proofErr w:type="spellEnd"/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На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дні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моря поле.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Не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скує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душі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живої</w:t>
      </w:r>
      <w:proofErr w:type="spellEnd"/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І слова живого.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Не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понесе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слави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Бога,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Великого Бога.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            (Прометей з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поеми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«Кавказ»).</w:t>
      </w:r>
    </w:p>
    <w:p w:rsidR="003A28CB" w:rsidRPr="003A28CB" w:rsidRDefault="003A28CB" w:rsidP="009A368A">
      <w:pPr>
        <w:numPr>
          <w:ilvl w:val="0"/>
          <w:numId w:val="27"/>
        </w:numPr>
        <w:tabs>
          <w:tab w:val="left" w:pos="-426"/>
        </w:tabs>
        <w:spacing w:after="48" w:line="312" w:lineRule="atLeast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А наймичка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шкандиба</w:t>
      </w:r>
      <w:proofErr w:type="gram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є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,</w:t>
      </w:r>
      <w:proofErr w:type="gramEnd"/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Поспішає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в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Киї</w:t>
      </w:r>
      <w:proofErr w:type="gram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</w:t>
      </w:r>
      <w:proofErr w:type="spellEnd"/>
      <w:proofErr w:type="gram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.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Прийшла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в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Киї</w:t>
      </w:r>
      <w:proofErr w:type="gram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</w:t>
      </w:r>
      <w:proofErr w:type="spellEnd"/>
      <w:proofErr w:type="gram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– не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спочила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,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У </w:t>
      </w:r>
      <w:proofErr w:type="spellStart"/>
      <w:proofErr w:type="gram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м</w:t>
      </w:r>
      <w:proofErr w:type="gram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іщанки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стала,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Найнялася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носить воду,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Бо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грошей не стало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На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молебствіє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Варварі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.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Носила-носила,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Кі</w:t>
      </w:r>
      <w:proofErr w:type="gram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</w:t>
      </w:r>
      <w:proofErr w:type="spellEnd"/>
      <w:proofErr w:type="gram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із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вісім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заробила</w:t>
      </w:r>
      <w:proofErr w:type="spellEnd"/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Й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Маркові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купила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Святу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шапочку в пещерах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У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Йвана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святого,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Щоб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голова не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боліла</w:t>
      </w:r>
      <w:proofErr w:type="spellEnd"/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 Марка молодого;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І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перстеник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у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Варвари</w:t>
      </w:r>
      <w:proofErr w:type="spellEnd"/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Невістці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достала,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lastRenderedPageBreak/>
        <w:t xml:space="preserve">І,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всі</w:t>
      </w:r>
      <w:proofErr w:type="gram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м</w:t>
      </w:r>
      <w:proofErr w:type="spellEnd"/>
      <w:proofErr w:type="gram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святим поклонившись,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Додому верталась.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         (Ганна з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поеми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«Наймичка»).</w:t>
      </w:r>
    </w:p>
    <w:p w:rsidR="003A28CB" w:rsidRPr="003A28CB" w:rsidRDefault="003A28CB" w:rsidP="009A368A">
      <w:pPr>
        <w:numPr>
          <w:ilvl w:val="0"/>
          <w:numId w:val="28"/>
        </w:numPr>
        <w:tabs>
          <w:tab w:val="left" w:pos="-426"/>
        </w:tabs>
        <w:spacing w:after="48" w:line="312" w:lineRule="atLeast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Тяжко плакала (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дитина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)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І не знала, за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що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,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За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що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мати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знущається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,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Ла</w:t>
      </w:r>
      <w:proofErr w:type="gram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є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,</w:t>
      </w:r>
      <w:proofErr w:type="gram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проклинає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,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Своє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дитя без сорома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Байстрям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наріка</w:t>
      </w:r>
      <w:proofErr w:type="gram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є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.</w:t>
      </w:r>
      <w:proofErr w:type="gramEnd"/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Катувала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,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мордувала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,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Та не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помагало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: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Як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маківка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на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городі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,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Дівчина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розцвітала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;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Як калина </w:t>
      </w:r>
      <w:proofErr w:type="gram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при</w:t>
      </w:r>
      <w:proofErr w:type="gram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долині</w:t>
      </w:r>
      <w:proofErr w:type="spellEnd"/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Вранці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</w:t>
      </w:r>
      <w:proofErr w:type="gram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ід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росою,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Так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дівчина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червоніла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,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Милася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сльозою</w:t>
      </w:r>
      <w:proofErr w:type="spellEnd"/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          </w:t>
      </w:r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(Ганна з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поеми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«Утоплена»).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 xml:space="preserve">35. </w:t>
      </w:r>
      <w:proofErr w:type="spellStart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Завдання</w:t>
      </w:r>
      <w:proofErr w:type="spellEnd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 xml:space="preserve"> 5. «</w:t>
      </w:r>
      <w:proofErr w:type="spellStart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Склади</w:t>
      </w:r>
      <w:proofErr w:type="spellEnd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 xml:space="preserve"> картину»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Вед.2.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Гравці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отримують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репродукцію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картини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Т.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Шевченка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, яка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розрізана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р</w:t>
      </w:r>
      <w:proofErr w:type="gram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івні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квадрати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.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Необхідно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скласти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її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та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визначити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назву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.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 xml:space="preserve">47. </w:t>
      </w:r>
      <w:proofErr w:type="spellStart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Завдання</w:t>
      </w:r>
      <w:proofErr w:type="spellEnd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 xml:space="preserve"> 6. «</w:t>
      </w:r>
      <w:proofErr w:type="spellStart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Дешифрувальник</w:t>
      </w:r>
      <w:proofErr w:type="spellEnd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»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Вед. 1. Прочитайте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зашифроване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речення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з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творів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Т.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Шевченка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7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1365"/>
        <w:gridCol w:w="1365"/>
        <w:gridCol w:w="1365"/>
        <w:gridCol w:w="1365"/>
        <w:gridCol w:w="1365"/>
        <w:gridCol w:w="1365"/>
      </w:tblGrid>
      <w:tr w:rsidR="003A28CB" w:rsidRPr="003A28CB" w:rsidTr="003A28CB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proofErr w:type="gramStart"/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</w:t>
            </w:r>
          </w:p>
        </w:tc>
      </w:tr>
      <w:tr w:rsidR="003A28CB" w:rsidRPr="003A28CB" w:rsidTr="003A28CB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о</w:t>
            </w:r>
          </w:p>
        </w:tc>
      </w:tr>
      <w:tr w:rsidR="003A28CB" w:rsidRPr="003A28CB" w:rsidTr="003A28CB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proofErr w:type="gramStart"/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</w:t>
            </w:r>
          </w:p>
        </w:tc>
      </w:tr>
      <w:tr w:rsidR="003A28CB" w:rsidRPr="003A28CB" w:rsidTr="003A28CB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proofErr w:type="gramStart"/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є</w:t>
            </w:r>
          </w:p>
        </w:tc>
      </w:tr>
      <w:tr w:rsidR="003A28CB" w:rsidRPr="003A28CB" w:rsidTr="003A28CB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е</w:t>
            </w:r>
          </w:p>
        </w:tc>
      </w:tr>
      <w:tr w:rsidR="003A28CB" w:rsidRPr="003A28CB" w:rsidTr="003A28CB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proofErr w:type="gramStart"/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3A28CB" w:rsidRPr="003A28CB" w:rsidTr="003A28CB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.</w:t>
            </w:r>
          </w:p>
        </w:tc>
      </w:tr>
    </w:tbl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jc w:val="center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7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1365"/>
        <w:gridCol w:w="1365"/>
        <w:gridCol w:w="1365"/>
        <w:gridCol w:w="1365"/>
        <w:gridCol w:w="1365"/>
        <w:gridCol w:w="1365"/>
      </w:tblGrid>
      <w:tr w:rsidR="003A28CB" w:rsidRPr="003A28CB" w:rsidTr="003A28CB">
        <w:trPr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х</w:t>
            </w:r>
          </w:p>
        </w:tc>
      </w:tr>
      <w:tr w:rsidR="003A28CB" w:rsidRPr="003A28CB" w:rsidTr="003A28CB">
        <w:trPr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proofErr w:type="gramStart"/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в</w:t>
            </w:r>
          </w:p>
        </w:tc>
      </w:tr>
      <w:tr w:rsidR="003A28CB" w:rsidRPr="003A28CB" w:rsidTr="003A28CB">
        <w:trPr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proofErr w:type="gramStart"/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A28CB" w:rsidRPr="003A28CB" w:rsidTr="003A28CB">
        <w:trPr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і</w:t>
            </w:r>
          </w:p>
        </w:tc>
      </w:tr>
      <w:tr w:rsidR="003A28CB" w:rsidRPr="003A28CB" w:rsidTr="003A28CB">
        <w:trPr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є</w:t>
            </w:r>
          </w:p>
        </w:tc>
      </w:tr>
      <w:tr w:rsidR="003A28CB" w:rsidRPr="003A28CB" w:rsidTr="003A28CB">
        <w:trPr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у</w:t>
            </w:r>
          </w:p>
        </w:tc>
      </w:tr>
      <w:tr w:rsidR="003A28CB" w:rsidRPr="003A28CB" w:rsidTr="003A28CB">
        <w:trPr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</w:t>
            </w:r>
          </w:p>
        </w:tc>
      </w:tr>
      <w:tr w:rsidR="003A28CB" w:rsidRPr="003A28CB" w:rsidTr="003A28CB">
        <w:trPr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proofErr w:type="gramStart"/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к</w:t>
            </w:r>
          </w:p>
        </w:tc>
      </w:tr>
      <w:tr w:rsidR="003A28CB" w:rsidRPr="003A28CB" w:rsidTr="003A28CB">
        <w:trPr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є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9A368A">
            <w:pPr>
              <w:tabs>
                <w:tab w:val="left" w:pos="-426"/>
              </w:tabs>
              <w:spacing w:after="165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t>»</w:t>
            </w:r>
          </w:p>
        </w:tc>
      </w:tr>
    </w:tbl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 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gram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(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Зашифровані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фрази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: 1.</w:t>
      </w:r>
      <w:proofErr w:type="gram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«Караюсь, мучусь, але не каюсь». 2. «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Бо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хто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маті</w:t>
      </w:r>
      <w:proofErr w:type="gram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р</w:t>
      </w:r>
      <w:proofErr w:type="spellEnd"/>
      <w:proofErr w:type="gram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забуває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, того Бог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карає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)».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 xml:space="preserve">55. </w:t>
      </w:r>
      <w:proofErr w:type="spellStart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Завдання</w:t>
      </w:r>
      <w:proofErr w:type="spellEnd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 xml:space="preserve"> 7. «</w:t>
      </w:r>
      <w:proofErr w:type="spellStart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Малярський</w:t>
      </w:r>
      <w:proofErr w:type="spellEnd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аукціон</w:t>
      </w:r>
      <w:proofErr w:type="spellEnd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»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Вед. 2. Намалюйте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Україну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, </w:t>
      </w:r>
      <w:proofErr w:type="gram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про</w:t>
      </w:r>
      <w:proofErr w:type="gram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gram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яку</w:t>
      </w:r>
      <w:proofErr w:type="gram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мріяв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Т. Шевченко.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 xml:space="preserve">60. </w:t>
      </w:r>
      <w:proofErr w:type="spellStart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Завдання</w:t>
      </w:r>
      <w:proofErr w:type="spellEnd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 xml:space="preserve"> 8. «</w:t>
      </w:r>
      <w:proofErr w:type="spellStart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Крилате</w:t>
      </w:r>
      <w:proofErr w:type="spellEnd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 xml:space="preserve"> слово Кобзаря».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Вед. 1.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Гравці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команди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отримують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книжки з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поетичними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творами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Т.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Шевченка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, у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яких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виділені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уривки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,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що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містять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фрази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,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які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стали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крилатими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.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Завдання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полягає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gram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у</w:t>
      </w:r>
      <w:proofErr w:type="gram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тому,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щоб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знайти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і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прочитати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афоризми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.</w:t>
      </w:r>
    </w:p>
    <w:p w:rsidR="003A28CB" w:rsidRPr="003A28CB" w:rsidRDefault="003A28CB" w:rsidP="009A368A">
      <w:pPr>
        <w:numPr>
          <w:ilvl w:val="0"/>
          <w:numId w:val="29"/>
        </w:numPr>
        <w:tabs>
          <w:tab w:val="left" w:pos="-426"/>
        </w:tabs>
        <w:spacing w:after="48" w:line="312" w:lineRule="atLeast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Не </w:t>
      </w:r>
      <w:proofErr w:type="spellStart"/>
      <w:proofErr w:type="gram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дур</w:t>
      </w:r>
      <w:proofErr w:type="gram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іте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самі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себе,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Учітесь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, читайте,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І чужому научайтесь,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Й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свого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не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цурайтесь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.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Бо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хто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маті</w:t>
      </w:r>
      <w:proofErr w:type="gram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р</w:t>
      </w:r>
      <w:proofErr w:type="spellEnd"/>
      <w:proofErr w:type="gram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забуває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,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Того Бог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кара</w:t>
      </w:r>
      <w:proofErr w:type="gram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є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,</w:t>
      </w:r>
      <w:proofErr w:type="gramEnd"/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Того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діти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цураються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,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В хату не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пускають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.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          («І мертвим, і живим, і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ненародженим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…»).</w:t>
      </w:r>
    </w:p>
    <w:p w:rsidR="003A28CB" w:rsidRPr="003A28CB" w:rsidRDefault="003A28CB" w:rsidP="009A368A">
      <w:pPr>
        <w:numPr>
          <w:ilvl w:val="0"/>
          <w:numId w:val="30"/>
        </w:numPr>
        <w:tabs>
          <w:tab w:val="left" w:pos="-426"/>
        </w:tabs>
        <w:spacing w:after="48" w:line="312" w:lineRule="atLeast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І на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оновленій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землі</w:t>
      </w:r>
      <w:proofErr w:type="spellEnd"/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Врага не буде, </w:t>
      </w:r>
      <w:proofErr w:type="gram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супостата</w:t>
      </w:r>
      <w:proofErr w:type="gram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,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А буде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син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, і буде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мати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,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І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будуть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gram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люде</w:t>
      </w:r>
      <w:proofErr w:type="gram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на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землі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.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                («І </w:t>
      </w:r>
      <w:proofErr w:type="spellStart"/>
      <w:proofErr w:type="gram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Арх</w:t>
      </w:r>
      <w:proofErr w:type="gram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імед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, і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Галілей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»).</w:t>
      </w:r>
    </w:p>
    <w:p w:rsidR="003A28CB" w:rsidRPr="003A28CB" w:rsidRDefault="003A28CB" w:rsidP="009A368A">
      <w:pPr>
        <w:numPr>
          <w:ilvl w:val="0"/>
          <w:numId w:val="31"/>
        </w:numPr>
        <w:tabs>
          <w:tab w:val="left" w:pos="-426"/>
        </w:tabs>
        <w:spacing w:after="48" w:line="312" w:lineRule="atLeast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Люде, люде!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За </w:t>
      </w:r>
      <w:proofErr w:type="gram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шмат</w:t>
      </w:r>
      <w:proofErr w:type="gram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гнилої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ковбаси</w:t>
      </w:r>
      <w:proofErr w:type="spellEnd"/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lastRenderedPageBreak/>
        <w:t xml:space="preserve">У вас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хоч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маті</w:t>
      </w:r>
      <w:proofErr w:type="gram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р</w:t>
      </w:r>
      <w:proofErr w:type="spellEnd"/>
      <w:proofErr w:type="gram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попроси,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То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оддасте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.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        («П.С.»)</w:t>
      </w:r>
    </w:p>
    <w:p w:rsidR="003A28CB" w:rsidRPr="003A28CB" w:rsidRDefault="003A28CB" w:rsidP="009A368A">
      <w:pPr>
        <w:numPr>
          <w:ilvl w:val="0"/>
          <w:numId w:val="32"/>
        </w:numPr>
        <w:tabs>
          <w:tab w:val="left" w:pos="-426"/>
        </w:tabs>
        <w:spacing w:after="48" w:line="312" w:lineRule="atLeast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Наша дума, наша </w:t>
      </w:r>
      <w:proofErr w:type="spellStart"/>
      <w:proofErr w:type="gram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</w:t>
      </w:r>
      <w:proofErr w:type="gram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існя</w:t>
      </w:r>
      <w:proofErr w:type="spellEnd"/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Не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вмре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, не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загине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…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О де, люде, наша слава,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      Слава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України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!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               («До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Основ'яненка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»)</w:t>
      </w:r>
    </w:p>
    <w:p w:rsidR="003A28CB" w:rsidRPr="003A28CB" w:rsidRDefault="003A28CB" w:rsidP="009A368A">
      <w:pPr>
        <w:numPr>
          <w:ilvl w:val="0"/>
          <w:numId w:val="33"/>
        </w:numPr>
        <w:tabs>
          <w:tab w:val="left" w:pos="-426"/>
        </w:tabs>
        <w:spacing w:after="48" w:line="312" w:lineRule="atLeast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Не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вмирає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душа наша,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Не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вмирає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воля.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І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неситий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не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виоре</w:t>
      </w:r>
      <w:proofErr w:type="spellEnd"/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На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дні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моря поле.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             («Кавказ»)</w:t>
      </w:r>
    </w:p>
    <w:p w:rsidR="003A28CB" w:rsidRPr="003A28CB" w:rsidRDefault="003A28CB" w:rsidP="009A368A">
      <w:pPr>
        <w:numPr>
          <w:ilvl w:val="0"/>
          <w:numId w:val="34"/>
        </w:numPr>
        <w:tabs>
          <w:tab w:val="left" w:pos="-426"/>
        </w:tabs>
        <w:spacing w:after="48" w:line="312" w:lineRule="atLeast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gram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Свою</w:t>
      </w:r>
      <w:proofErr w:type="gram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Україну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любіть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,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Любіть</w:t>
      </w:r>
      <w:proofErr w:type="spellEnd"/>
      <w:proofErr w:type="gram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її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… В</w:t>
      </w:r>
      <w:proofErr w:type="gram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о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врем'я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люте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,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В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останню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тяжкую минуту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За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неї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gram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Господа</w:t>
      </w:r>
      <w:proofErr w:type="gram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моліть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.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              («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Чи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ми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ще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зійдемося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знову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…»)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 xml:space="preserve">64. </w:t>
      </w:r>
      <w:proofErr w:type="spellStart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Завдання</w:t>
      </w:r>
      <w:proofErr w:type="spellEnd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 xml:space="preserve"> 9. «</w:t>
      </w:r>
      <w:proofErr w:type="spellStart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Тарасові</w:t>
      </w:r>
      <w:proofErr w:type="spellEnd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жарти</w:t>
      </w:r>
      <w:proofErr w:type="spellEnd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»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Вед. 2.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Розіграйте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у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дійових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особах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тві</w:t>
      </w:r>
      <w:proofErr w:type="gram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р</w:t>
      </w:r>
      <w:proofErr w:type="spellEnd"/>
      <w:proofErr w:type="gram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Д.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Білоуса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з циклу «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Тарасові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жарти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».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b/>
          <w:bCs/>
          <w:i/>
          <w:iCs/>
          <w:color w:val="383124"/>
          <w:sz w:val="28"/>
          <w:szCs w:val="28"/>
          <w:lang w:eastAsia="ru-RU"/>
        </w:rPr>
        <w:t xml:space="preserve">Федот </w:t>
      </w:r>
      <w:proofErr w:type="gramStart"/>
      <w:r w:rsidRPr="003A28CB">
        <w:rPr>
          <w:rFonts w:ascii="Times New Roman" w:eastAsia="Times New Roman" w:hAnsi="Times New Roman" w:cs="Times New Roman"/>
          <w:b/>
          <w:bCs/>
          <w:i/>
          <w:iCs/>
          <w:color w:val="383124"/>
          <w:sz w:val="28"/>
          <w:szCs w:val="28"/>
          <w:lang w:eastAsia="ru-RU"/>
        </w:rPr>
        <w:t xml:space="preserve">в </w:t>
      </w:r>
      <w:proofErr w:type="spellStart"/>
      <w:r w:rsidRPr="003A28CB">
        <w:rPr>
          <w:rFonts w:ascii="Times New Roman" w:eastAsia="Times New Roman" w:hAnsi="Times New Roman" w:cs="Times New Roman"/>
          <w:b/>
          <w:bCs/>
          <w:i/>
          <w:iCs/>
          <w:color w:val="383124"/>
          <w:sz w:val="28"/>
          <w:szCs w:val="28"/>
          <w:lang w:eastAsia="ru-RU"/>
        </w:rPr>
        <w:t>ек</w:t>
      </w:r>
      <w:proofErr w:type="gramEnd"/>
      <w:r w:rsidRPr="003A28CB">
        <w:rPr>
          <w:rFonts w:ascii="Times New Roman" w:eastAsia="Times New Roman" w:hAnsi="Times New Roman" w:cs="Times New Roman"/>
          <w:b/>
          <w:bCs/>
          <w:i/>
          <w:iCs/>
          <w:color w:val="383124"/>
          <w:sz w:val="28"/>
          <w:szCs w:val="28"/>
          <w:lang w:eastAsia="ru-RU"/>
        </w:rPr>
        <w:t>іпажі</w:t>
      </w:r>
      <w:proofErr w:type="spellEnd"/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Запросив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багач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Шевченка</w:t>
      </w:r>
      <w:proofErr w:type="spellEnd"/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До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свого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маєтку</w:t>
      </w:r>
      <w:proofErr w:type="spellEnd"/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Змалювать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жону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-блондинку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І дочку-брюнетку.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Шле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за ним свою карету,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Найбаскіші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коні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,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Щоб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портрети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швидше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мати</w:t>
      </w:r>
      <w:proofErr w:type="spellEnd"/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І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дружини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, й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доні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…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Ось Тарас </w:t>
      </w:r>
      <w:proofErr w:type="gram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в</w:t>
      </w:r>
      <w:proofErr w:type="gram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кареті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їде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,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gram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Аж</w:t>
      </w:r>
      <w:proofErr w:type="gram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тут по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дорозі</w:t>
      </w:r>
      <w:proofErr w:type="spellEnd"/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Бачить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– воли </w:t>
      </w:r>
      <w:proofErr w:type="spellStart"/>
      <w:proofErr w:type="gram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круторог</w:t>
      </w:r>
      <w:proofErr w:type="gram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і</w:t>
      </w:r>
      <w:proofErr w:type="spellEnd"/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І </w:t>
      </w:r>
      <w:proofErr w:type="spellStart"/>
      <w:proofErr w:type="gram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кр</w:t>
      </w:r>
      <w:proofErr w:type="gram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іпак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на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возі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.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Та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що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з </w:t>
      </w:r>
      <w:proofErr w:type="gram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хлопцем</w:t>
      </w:r>
      <w:proofErr w:type="gram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?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Лежить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навзнак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.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Чи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забракло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сили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?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Помогти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бідасі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треба!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Вороних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спинили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.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З'ясувалось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–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панське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збіжжя</w:t>
      </w:r>
      <w:proofErr w:type="spellEnd"/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lastRenderedPageBreak/>
        <w:t>Він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gram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возив</w:t>
      </w:r>
      <w:proofErr w:type="gram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до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млину</w:t>
      </w:r>
      <w:proofErr w:type="spellEnd"/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Й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несподівано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гарячка</w:t>
      </w:r>
      <w:proofErr w:type="spellEnd"/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proofErr w:type="gram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П</w:t>
      </w:r>
      <w:proofErr w:type="gram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ідтягла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хлопчину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.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Кинув Тарас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візникові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: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   -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Заждуть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панські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дами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!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Кладіть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парубка в карету,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 Ну, а я … волами…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 Ось карета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прибуває</w:t>
      </w:r>
      <w:proofErr w:type="spellEnd"/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 </w:t>
      </w:r>
      <w:proofErr w:type="spellStart"/>
      <w:proofErr w:type="gram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П</w:t>
      </w:r>
      <w:proofErr w:type="gram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ід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вітальні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крики.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 Туш ударили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врочисто</w:t>
      </w:r>
      <w:proofErr w:type="spellEnd"/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Панськії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музики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.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Пан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виходить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–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хоче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gram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першим</w:t>
      </w:r>
      <w:proofErr w:type="gramEnd"/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Екіпаж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зустріти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.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Спішать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донька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і дружина,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Щоб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п</w:t>
      </w:r>
      <w:proofErr w:type="gram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іднести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квіти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.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-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Прибув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маляр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петербурзький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! –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proofErr w:type="gram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Б</w:t>
      </w:r>
      <w:proofErr w:type="gram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іжать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за ворота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Й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зустрічають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gram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в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ек</w:t>
      </w:r>
      <w:proofErr w:type="gram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іпажі</w:t>
      </w:r>
      <w:proofErr w:type="spellEnd"/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Возія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Федота…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Того ж дня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Шевченка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люди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Привітати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вийшли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.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- От пани Федота,-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кажуть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,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Зустрічали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пишно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!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Знайшов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Тарас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невблаганний</w:t>
      </w:r>
      <w:proofErr w:type="spellEnd"/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proofErr w:type="gram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Вт</w:t>
      </w:r>
      <w:proofErr w:type="gram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іху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в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цім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єдину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: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 -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Що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ж,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хоч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раз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зустріли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г</w:t>
      </w:r>
      <w:proofErr w:type="gram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ідно</w:t>
      </w:r>
      <w:proofErr w:type="spellEnd"/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 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Трудову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людину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!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 xml:space="preserve">71. </w:t>
      </w:r>
      <w:proofErr w:type="spellStart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Завдання</w:t>
      </w:r>
      <w:proofErr w:type="spellEnd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 xml:space="preserve"> 10. «</w:t>
      </w:r>
      <w:proofErr w:type="gramStart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 xml:space="preserve">Слово про </w:t>
      </w:r>
      <w:proofErr w:type="spellStart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Ген</w:t>
      </w:r>
      <w:proofErr w:type="gramEnd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ія</w:t>
      </w:r>
      <w:proofErr w:type="spellEnd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».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Вед. 1. Методом «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Мікрофон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»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висловіть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своє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ставлення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до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творчості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Великого Кобзаря.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proofErr w:type="gramStart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П</w:t>
      </w:r>
      <w:proofErr w:type="gramEnd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ідбиття</w:t>
      </w:r>
      <w:proofErr w:type="spellEnd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підсумків</w:t>
      </w:r>
      <w:proofErr w:type="spellEnd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гри</w:t>
      </w:r>
      <w:proofErr w:type="spellEnd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 xml:space="preserve"> і </w:t>
      </w:r>
      <w:proofErr w:type="spellStart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визначення</w:t>
      </w:r>
      <w:proofErr w:type="spellEnd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переможців</w:t>
      </w:r>
      <w:proofErr w:type="spellEnd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.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Вед. 2. Ось і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закінчується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gram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наше</w:t>
      </w:r>
      <w:proofErr w:type="gram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свято.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Сподіваємося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,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що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кожен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із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нас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упевнився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gram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у</w:t>
      </w:r>
      <w:proofErr w:type="gram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тому,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що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твори Т.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Шевченка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–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це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справді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послання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у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вічність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,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звернені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до нас і до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всіх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прийдешніх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поколінь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.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Вед. 1.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Тож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гордо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заявімо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св</w:t>
      </w:r>
      <w:proofErr w:type="gram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ітові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: «Ми –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українці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!».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Вед. 2.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Серце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у нас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одне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.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Вед. 1. Шевченко у нас один.</w:t>
      </w:r>
    </w:p>
    <w:p w:rsidR="003A28CB" w:rsidRPr="003A28CB" w:rsidRDefault="003A28CB" w:rsidP="009A368A">
      <w:pPr>
        <w:tabs>
          <w:tab w:val="left" w:pos="-426"/>
        </w:tabs>
        <w:spacing w:after="165" w:line="240" w:lineRule="auto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Обидва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ведучі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.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Єдина</w:t>
      </w:r>
      <w:proofErr w:type="spell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 xml:space="preserve"> у нас </w:t>
      </w:r>
      <w:proofErr w:type="spell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Украї</w:t>
      </w:r>
      <w:proofErr w:type="gramStart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на</w:t>
      </w:r>
      <w:proofErr w:type="spellEnd"/>
      <w:proofErr w:type="gramEnd"/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!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На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згадку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дітям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можна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подарувати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афоризми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Т.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Шевченка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(див</w:t>
      </w:r>
      <w:proofErr w:type="gram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.</w:t>
      </w:r>
      <w:proofErr w:type="gram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д</w:t>
      </w:r>
      <w:proofErr w:type="gram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одаток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).</w:t>
      </w:r>
    </w:p>
    <w:p w:rsidR="003A28CB" w:rsidRPr="003A28CB" w:rsidRDefault="003A28CB" w:rsidP="009A368A">
      <w:pPr>
        <w:tabs>
          <w:tab w:val="left" w:pos="-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proofErr w:type="gram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П</w:t>
      </w:r>
      <w:proofErr w:type="gram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ід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супровід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пісні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на слова Т.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Шевченка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 «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Заповіт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 xml:space="preserve">» свято </w:t>
      </w:r>
      <w:proofErr w:type="spellStart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закінчується</w:t>
      </w:r>
      <w:proofErr w:type="spellEnd"/>
      <w:r w:rsidRPr="003A28CB">
        <w:rPr>
          <w:rFonts w:ascii="Times New Roman" w:eastAsia="Times New Roman" w:hAnsi="Times New Roman" w:cs="Times New Roman"/>
          <w:i/>
          <w:iCs/>
          <w:color w:val="383124"/>
          <w:sz w:val="28"/>
          <w:szCs w:val="28"/>
          <w:lang w:eastAsia="ru-RU"/>
        </w:rPr>
        <w:t>.   </w:t>
      </w:r>
    </w:p>
    <w:p w:rsidR="003A28CB" w:rsidRDefault="003A28CB" w:rsidP="009A368A">
      <w:pPr>
        <w:tabs>
          <w:tab w:val="left" w:pos="-426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</w:pPr>
    </w:p>
    <w:p w:rsidR="003A28CB" w:rsidRDefault="003A28CB" w:rsidP="003A28CB">
      <w:pPr>
        <w:tabs>
          <w:tab w:val="left" w:pos="-42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</w:pPr>
    </w:p>
    <w:p w:rsidR="003A28CB" w:rsidRPr="003A28CB" w:rsidRDefault="003A28CB" w:rsidP="003A28CB">
      <w:pPr>
        <w:tabs>
          <w:tab w:val="left" w:pos="-42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lastRenderedPageBreak/>
        <w:t>Додатки</w:t>
      </w:r>
      <w:proofErr w:type="spellEnd"/>
    </w:p>
    <w:p w:rsidR="003A28CB" w:rsidRPr="003A28CB" w:rsidRDefault="003A28CB" w:rsidP="003A28CB">
      <w:pPr>
        <w:tabs>
          <w:tab w:val="left" w:pos="-42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 xml:space="preserve">Макет </w:t>
      </w:r>
      <w:proofErr w:type="spellStart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схеми</w:t>
      </w:r>
      <w:proofErr w:type="spellEnd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гри</w:t>
      </w:r>
      <w:proofErr w:type="spellEnd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br/>
        <w:t>«</w:t>
      </w:r>
      <w:proofErr w:type="spellStart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Шевченківський</w:t>
      </w:r>
      <w:proofErr w:type="spellEnd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стартинейджер</w:t>
      </w:r>
      <w:proofErr w:type="spellEnd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»</w:t>
      </w:r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br/>
      </w:r>
      <w:r w:rsidRPr="003A28CB">
        <w:rPr>
          <w:rFonts w:ascii="Times New Roman" w:eastAsia="Times New Roman" w:hAnsi="Times New Roman" w:cs="Times New Roman"/>
          <w:b/>
          <w:bCs/>
          <w:noProof/>
          <w:color w:val="383124"/>
          <w:sz w:val="28"/>
          <w:szCs w:val="28"/>
          <w:lang w:eastAsia="ru-RU"/>
        </w:rPr>
        <w:drawing>
          <wp:inline distT="0" distB="0" distL="0" distR="0" wp14:anchorId="0B62BDD8" wp14:editId="6619AFC7">
            <wp:extent cx="5712460" cy="4290060"/>
            <wp:effectExtent l="0" t="0" r="2540" b="0"/>
            <wp:docPr id="14" name="Рисунок 14" descr="http://biblio.lib.kherson.ua/files/biblio/Image/nawi%20pyblikacii/sta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.lib.kherson.ua/files/biblio/Image/nawi%20pyblikacii/start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8CB" w:rsidRPr="003A28CB" w:rsidRDefault="003A28CB" w:rsidP="003A28CB">
      <w:pPr>
        <w:tabs>
          <w:tab w:val="left" w:pos="-426"/>
        </w:tabs>
        <w:spacing w:after="165" w:line="240" w:lineRule="auto"/>
        <w:ind w:left="-567"/>
        <w:jc w:val="center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 </w:t>
      </w:r>
    </w:p>
    <w:p w:rsidR="003A28CB" w:rsidRPr="003A28CB" w:rsidRDefault="003A28CB" w:rsidP="003A28CB">
      <w:pPr>
        <w:tabs>
          <w:tab w:val="left" w:pos="-426"/>
        </w:tabs>
        <w:spacing w:after="165" w:line="240" w:lineRule="auto"/>
        <w:ind w:left="-567"/>
        <w:jc w:val="center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 </w:t>
      </w:r>
    </w:p>
    <w:p w:rsidR="003A28CB" w:rsidRPr="003A28CB" w:rsidRDefault="003A28CB" w:rsidP="003A28CB">
      <w:pPr>
        <w:tabs>
          <w:tab w:val="left" w:pos="-426"/>
        </w:tabs>
        <w:spacing w:after="165" w:line="240" w:lineRule="auto"/>
        <w:ind w:left="-567"/>
        <w:jc w:val="center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 </w:t>
      </w:r>
    </w:p>
    <w:p w:rsidR="003A28CB" w:rsidRPr="003A28CB" w:rsidRDefault="003A28CB" w:rsidP="003A28CB">
      <w:pPr>
        <w:tabs>
          <w:tab w:val="left" w:pos="-426"/>
        </w:tabs>
        <w:spacing w:after="165" w:line="240" w:lineRule="auto"/>
        <w:ind w:left="-567"/>
        <w:jc w:val="center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 </w:t>
      </w:r>
    </w:p>
    <w:p w:rsidR="003A28CB" w:rsidRPr="003A28CB" w:rsidRDefault="003A28CB" w:rsidP="003A28CB">
      <w:pPr>
        <w:tabs>
          <w:tab w:val="left" w:pos="-426"/>
        </w:tabs>
        <w:spacing w:after="165" w:line="240" w:lineRule="auto"/>
        <w:ind w:left="-567"/>
        <w:jc w:val="center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 </w:t>
      </w:r>
    </w:p>
    <w:p w:rsidR="003A28CB" w:rsidRPr="003A28CB" w:rsidRDefault="003A28CB" w:rsidP="003A28CB">
      <w:pPr>
        <w:tabs>
          <w:tab w:val="left" w:pos="-426"/>
        </w:tabs>
        <w:spacing w:after="165" w:line="240" w:lineRule="auto"/>
        <w:ind w:left="-567"/>
        <w:jc w:val="center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 </w:t>
      </w:r>
    </w:p>
    <w:p w:rsidR="003A28CB" w:rsidRPr="003A28CB" w:rsidRDefault="003A28CB" w:rsidP="003A28CB">
      <w:pPr>
        <w:tabs>
          <w:tab w:val="left" w:pos="-426"/>
        </w:tabs>
        <w:spacing w:after="165" w:line="240" w:lineRule="auto"/>
        <w:ind w:left="-567"/>
        <w:jc w:val="center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 </w:t>
      </w:r>
    </w:p>
    <w:p w:rsidR="003A28CB" w:rsidRPr="003A28CB" w:rsidRDefault="003A28CB" w:rsidP="003A28CB">
      <w:pPr>
        <w:tabs>
          <w:tab w:val="left" w:pos="-426"/>
        </w:tabs>
        <w:spacing w:after="165" w:line="240" w:lineRule="auto"/>
        <w:ind w:left="-567"/>
        <w:jc w:val="center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 </w:t>
      </w:r>
    </w:p>
    <w:p w:rsidR="003A28CB" w:rsidRPr="003A28CB" w:rsidRDefault="003A28CB" w:rsidP="003A28CB">
      <w:pPr>
        <w:tabs>
          <w:tab w:val="left" w:pos="-426"/>
        </w:tabs>
        <w:spacing w:after="165" w:line="240" w:lineRule="auto"/>
        <w:ind w:left="-567"/>
        <w:jc w:val="center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 </w:t>
      </w:r>
    </w:p>
    <w:p w:rsidR="003A28CB" w:rsidRPr="003A28CB" w:rsidRDefault="003A28CB" w:rsidP="003A28CB">
      <w:pPr>
        <w:tabs>
          <w:tab w:val="left" w:pos="-426"/>
        </w:tabs>
        <w:spacing w:after="165" w:line="240" w:lineRule="auto"/>
        <w:ind w:left="-567"/>
        <w:jc w:val="center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 </w:t>
      </w:r>
    </w:p>
    <w:p w:rsidR="003A28CB" w:rsidRPr="003A28CB" w:rsidRDefault="003A28CB" w:rsidP="003A28CB">
      <w:pPr>
        <w:tabs>
          <w:tab w:val="left" w:pos="-426"/>
        </w:tabs>
        <w:spacing w:after="165" w:line="240" w:lineRule="auto"/>
        <w:ind w:left="-567"/>
        <w:jc w:val="center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 </w:t>
      </w:r>
    </w:p>
    <w:p w:rsidR="003A28CB" w:rsidRPr="003A28CB" w:rsidRDefault="003A28CB" w:rsidP="003A28CB">
      <w:pPr>
        <w:tabs>
          <w:tab w:val="left" w:pos="-426"/>
        </w:tabs>
        <w:spacing w:after="165" w:line="240" w:lineRule="auto"/>
        <w:ind w:left="-567"/>
        <w:jc w:val="center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 </w:t>
      </w:r>
    </w:p>
    <w:p w:rsidR="003A28CB" w:rsidRPr="003A28CB" w:rsidRDefault="003A28CB" w:rsidP="003A28CB">
      <w:pPr>
        <w:tabs>
          <w:tab w:val="left" w:pos="-426"/>
        </w:tabs>
        <w:spacing w:after="165" w:line="240" w:lineRule="auto"/>
        <w:ind w:left="-567"/>
        <w:jc w:val="center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 </w:t>
      </w:r>
    </w:p>
    <w:p w:rsidR="003A28CB" w:rsidRPr="003A28CB" w:rsidRDefault="003A28CB" w:rsidP="003A28CB">
      <w:pPr>
        <w:tabs>
          <w:tab w:val="left" w:pos="-426"/>
        </w:tabs>
        <w:spacing w:after="165" w:line="240" w:lineRule="auto"/>
        <w:ind w:left="-567"/>
        <w:jc w:val="center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 </w:t>
      </w:r>
    </w:p>
    <w:p w:rsidR="003A28CB" w:rsidRPr="003A28CB" w:rsidRDefault="003A28CB" w:rsidP="003A28CB">
      <w:pPr>
        <w:tabs>
          <w:tab w:val="left" w:pos="-42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proofErr w:type="spellStart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lastRenderedPageBreak/>
        <w:t>Картини</w:t>
      </w:r>
      <w:proofErr w:type="spellEnd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 xml:space="preserve"> для </w:t>
      </w:r>
      <w:proofErr w:type="spellStart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завдання</w:t>
      </w:r>
      <w:proofErr w:type="spellEnd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3</w:t>
      </w:r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5. «</w:t>
      </w:r>
      <w:proofErr w:type="spellStart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Склади</w:t>
      </w:r>
      <w:proofErr w:type="spellEnd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 xml:space="preserve"> картину»</w:t>
      </w:r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br/>
        <w:t xml:space="preserve">(картина </w:t>
      </w:r>
      <w:proofErr w:type="spellStart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розрізана</w:t>
      </w:r>
      <w:proofErr w:type="spellEnd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 xml:space="preserve"> на </w:t>
      </w:r>
      <w:proofErr w:type="spellStart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однакового</w:t>
      </w:r>
      <w:proofErr w:type="spellEnd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розміру</w:t>
      </w:r>
      <w:proofErr w:type="spellEnd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 xml:space="preserve"> </w:t>
      </w:r>
      <w:proofErr w:type="spellStart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квадрати</w:t>
      </w:r>
      <w:proofErr w:type="spellEnd"/>
      <w:r w:rsidRPr="003A28CB">
        <w:rPr>
          <w:rFonts w:ascii="Times New Roman" w:eastAsia="Times New Roman" w:hAnsi="Times New Roman" w:cs="Times New Roman"/>
          <w:b/>
          <w:bCs/>
          <w:color w:val="383124"/>
          <w:sz w:val="28"/>
          <w:szCs w:val="28"/>
          <w:lang w:eastAsia="ru-RU"/>
        </w:rPr>
        <w:t>)</w:t>
      </w: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br/>
        <w:t> </w:t>
      </w:r>
    </w:p>
    <w:tbl>
      <w:tblPr>
        <w:tblW w:w="7500" w:type="dxa"/>
        <w:jc w:val="center"/>
        <w:shd w:val="clear" w:color="auto" w:fill="EDE7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4"/>
        <w:gridCol w:w="3676"/>
      </w:tblGrid>
      <w:tr w:rsidR="003A28CB" w:rsidRPr="003A28CB" w:rsidTr="003A28CB">
        <w:trPr>
          <w:jc w:val="center"/>
        </w:trPr>
        <w:tc>
          <w:tcPr>
            <w:tcW w:w="0" w:type="auto"/>
            <w:shd w:val="clear" w:color="auto" w:fill="EDE7D7"/>
            <w:vAlign w:val="center"/>
            <w:hideMark/>
          </w:tcPr>
          <w:p w:rsidR="003A28CB" w:rsidRPr="003A28CB" w:rsidRDefault="003A28CB" w:rsidP="003A28CB">
            <w:pPr>
              <w:tabs>
                <w:tab w:val="left" w:pos="-426"/>
              </w:tabs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noProof/>
                <w:color w:val="383124"/>
                <w:sz w:val="28"/>
                <w:szCs w:val="28"/>
                <w:lang w:eastAsia="ru-RU"/>
              </w:rPr>
              <w:drawing>
                <wp:inline distT="0" distB="0" distL="0" distR="0" wp14:anchorId="02795ADC" wp14:editId="049F5D2D">
                  <wp:extent cx="1907540" cy="2607945"/>
                  <wp:effectExtent l="0" t="0" r="0" b="1905"/>
                  <wp:docPr id="15" name="Рисунок 15" descr="http://biblio.lib.kherson.ua/files/biblio/Image/nawi%20pyblikacii/vo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iblio.lib.kherson.ua/files/biblio/Image/nawi%20pyblikacii/vo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br/>
            </w:r>
            <w:r w:rsidRPr="003A28CB">
              <w:rPr>
                <w:rFonts w:ascii="Times New Roman" w:eastAsia="Times New Roman" w:hAnsi="Times New Roman" w:cs="Times New Roman"/>
                <w:b/>
                <w:bCs/>
                <w:color w:val="383124"/>
                <w:sz w:val="28"/>
                <w:szCs w:val="28"/>
                <w:lang w:eastAsia="ru-RU"/>
              </w:rPr>
              <w:t>"</w:t>
            </w:r>
            <w:proofErr w:type="spellStart"/>
            <w:r w:rsidRPr="003A28CB">
              <w:rPr>
                <w:rFonts w:ascii="Times New Roman" w:eastAsia="Times New Roman" w:hAnsi="Times New Roman" w:cs="Times New Roman"/>
                <w:b/>
                <w:bCs/>
                <w:color w:val="383124"/>
                <w:sz w:val="28"/>
                <w:szCs w:val="28"/>
                <w:lang w:eastAsia="ru-RU"/>
              </w:rPr>
              <w:t>Циганка</w:t>
            </w:r>
            <w:proofErr w:type="spellEnd"/>
            <w:r w:rsidRPr="003A28CB">
              <w:rPr>
                <w:rFonts w:ascii="Times New Roman" w:eastAsia="Times New Roman" w:hAnsi="Times New Roman" w:cs="Times New Roman"/>
                <w:b/>
                <w:bCs/>
                <w:color w:val="383124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EDE7D7"/>
            <w:vAlign w:val="center"/>
            <w:hideMark/>
          </w:tcPr>
          <w:p w:rsidR="003A28CB" w:rsidRPr="003A28CB" w:rsidRDefault="003A28CB" w:rsidP="003A28CB">
            <w:pPr>
              <w:tabs>
                <w:tab w:val="left" w:pos="-426"/>
              </w:tabs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</w:pPr>
            <w:r w:rsidRPr="003A28CB">
              <w:rPr>
                <w:rFonts w:ascii="Times New Roman" w:eastAsia="Times New Roman" w:hAnsi="Times New Roman" w:cs="Times New Roman"/>
                <w:noProof/>
                <w:color w:val="383124"/>
                <w:sz w:val="28"/>
                <w:szCs w:val="28"/>
                <w:lang w:eastAsia="ru-RU"/>
              </w:rPr>
              <w:drawing>
                <wp:inline distT="0" distB="0" distL="0" distR="0" wp14:anchorId="70C6441D" wp14:editId="01300949">
                  <wp:extent cx="1840230" cy="2618740"/>
                  <wp:effectExtent l="0" t="0" r="7620" b="0"/>
                  <wp:docPr id="16" name="Рисунок 16" descr="http://biblio.lib.kherson.ua/files/biblio/Image/nawi%20pyblikacii/ka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iblio.lib.kherson.ua/files/biblio/Image/nawi%20pyblikacii/ka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30" cy="261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28CB">
              <w:rPr>
                <w:rFonts w:ascii="Times New Roman" w:eastAsia="Times New Roman" w:hAnsi="Times New Roman" w:cs="Times New Roman"/>
                <w:color w:val="383124"/>
                <w:sz w:val="28"/>
                <w:szCs w:val="28"/>
                <w:lang w:eastAsia="ru-RU"/>
              </w:rPr>
              <w:br/>
            </w:r>
            <w:r w:rsidRPr="003A28CB">
              <w:rPr>
                <w:rFonts w:ascii="Times New Roman" w:eastAsia="Times New Roman" w:hAnsi="Times New Roman" w:cs="Times New Roman"/>
                <w:b/>
                <w:bCs/>
                <w:color w:val="383124"/>
                <w:sz w:val="28"/>
                <w:szCs w:val="28"/>
                <w:lang w:eastAsia="ru-RU"/>
              </w:rPr>
              <w:t>"Катерина"</w:t>
            </w:r>
          </w:p>
        </w:tc>
      </w:tr>
    </w:tbl>
    <w:p w:rsidR="003A28CB" w:rsidRPr="003A28CB" w:rsidRDefault="003A28CB" w:rsidP="003A28CB">
      <w:pPr>
        <w:tabs>
          <w:tab w:val="left" w:pos="-426"/>
        </w:tabs>
        <w:spacing w:after="165" w:line="240" w:lineRule="auto"/>
        <w:ind w:left="-567"/>
        <w:jc w:val="center"/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</w:pPr>
      <w:r w:rsidRPr="003A28CB">
        <w:rPr>
          <w:rFonts w:ascii="Times New Roman" w:eastAsia="Times New Roman" w:hAnsi="Times New Roman" w:cs="Times New Roman"/>
          <w:color w:val="383124"/>
          <w:sz w:val="28"/>
          <w:szCs w:val="28"/>
          <w:lang w:eastAsia="ru-RU"/>
        </w:rPr>
        <w:t> </w:t>
      </w:r>
    </w:p>
    <w:p w:rsidR="003A28CB" w:rsidRPr="003A28CB" w:rsidRDefault="003A28CB" w:rsidP="003A28CB">
      <w:pPr>
        <w:shd w:val="clear" w:color="auto" w:fill="EDE7D7"/>
        <w:spacing w:after="0" w:line="240" w:lineRule="auto"/>
        <w:rPr>
          <w:rFonts w:ascii="Arial" w:eastAsia="Times New Roman" w:hAnsi="Arial" w:cs="Arial"/>
          <w:color w:val="383124"/>
          <w:sz w:val="19"/>
          <w:szCs w:val="19"/>
          <w:lang w:eastAsia="ru-RU"/>
        </w:rPr>
      </w:pPr>
      <w:r w:rsidRPr="003A28CB">
        <w:rPr>
          <w:rFonts w:ascii="Arial" w:eastAsia="Times New Roman" w:hAnsi="Arial" w:cs="Arial"/>
          <w:b/>
          <w:bCs/>
          <w:color w:val="383124"/>
          <w:sz w:val="19"/>
          <w:szCs w:val="19"/>
          <w:lang w:eastAsia="ru-RU"/>
        </w:rPr>
        <w:t xml:space="preserve">До </w:t>
      </w:r>
      <w:proofErr w:type="spellStart"/>
      <w:r w:rsidRPr="003A28CB">
        <w:rPr>
          <w:rFonts w:ascii="Arial" w:eastAsia="Times New Roman" w:hAnsi="Arial" w:cs="Arial"/>
          <w:b/>
          <w:bCs/>
          <w:color w:val="383124"/>
          <w:sz w:val="19"/>
          <w:szCs w:val="19"/>
          <w:lang w:eastAsia="ru-RU"/>
        </w:rPr>
        <w:t>завдання</w:t>
      </w:r>
      <w:proofErr w:type="spellEnd"/>
      <w:r w:rsidRPr="003A28CB">
        <w:rPr>
          <w:rFonts w:ascii="Arial" w:eastAsia="Times New Roman" w:hAnsi="Arial" w:cs="Arial"/>
          <w:b/>
          <w:bCs/>
          <w:color w:val="383124"/>
          <w:sz w:val="19"/>
          <w:szCs w:val="19"/>
          <w:lang w:eastAsia="ru-RU"/>
        </w:rPr>
        <w:t xml:space="preserve"> 3. «Автопортрет»</w:t>
      </w:r>
    </w:p>
    <w:tbl>
      <w:tblPr>
        <w:tblpPr w:leftFromText="45" w:rightFromText="45" w:bottomFromText="165" w:vertAnchor="text"/>
        <w:tblW w:w="7500" w:type="dxa"/>
        <w:shd w:val="clear" w:color="auto" w:fill="EDE7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  <w:gridCol w:w="3004"/>
        <w:gridCol w:w="3004"/>
      </w:tblGrid>
      <w:tr w:rsidR="003A28CB" w:rsidRPr="003A28CB" w:rsidTr="003A28CB">
        <w:tc>
          <w:tcPr>
            <w:tcW w:w="0" w:type="auto"/>
            <w:shd w:val="clear" w:color="auto" w:fill="EDE7D7"/>
            <w:vAlign w:val="center"/>
            <w:hideMark/>
          </w:tcPr>
          <w:p w:rsidR="003A28CB" w:rsidRPr="003A28CB" w:rsidRDefault="003A28CB" w:rsidP="003A28CB">
            <w:pPr>
              <w:spacing w:after="0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noProof/>
                <w:color w:val="383124"/>
                <w:sz w:val="19"/>
                <w:szCs w:val="19"/>
                <w:lang w:eastAsia="ru-RU"/>
              </w:rPr>
              <w:drawing>
                <wp:inline distT="0" distB="0" distL="0" distR="0" wp14:anchorId="2AE0EA58" wp14:editId="118B0DFC">
                  <wp:extent cx="1907540" cy="2381885"/>
                  <wp:effectExtent l="0" t="0" r="0" b="0"/>
                  <wp:docPr id="27" name="Рисунок 27" descr="http://biblio.lib.kherson.ua/files/biblio/Image/nawi%20pyblikacii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biblio.lib.kherson.ua/files/biblio/Image/nawi%20pyblikacii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238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br/>
              <w:t>1</w:t>
            </w:r>
          </w:p>
        </w:tc>
        <w:tc>
          <w:tcPr>
            <w:tcW w:w="0" w:type="auto"/>
            <w:shd w:val="clear" w:color="auto" w:fill="EDE7D7"/>
            <w:vAlign w:val="center"/>
            <w:hideMark/>
          </w:tcPr>
          <w:p w:rsidR="003A28CB" w:rsidRPr="003A28CB" w:rsidRDefault="003A28CB" w:rsidP="003A28CB">
            <w:pPr>
              <w:spacing w:after="0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br/>
            </w:r>
            <w:r w:rsidRPr="003A28CB">
              <w:rPr>
                <w:rFonts w:ascii="Arial" w:eastAsia="Times New Roman" w:hAnsi="Arial" w:cs="Arial"/>
                <w:noProof/>
                <w:color w:val="383124"/>
                <w:sz w:val="19"/>
                <w:szCs w:val="19"/>
                <w:lang w:eastAsia="ru-RU"/>
              </w:rPr>
              <w:drawing>
                <wp:inline distT="0" distB="0" distL="0" distR="0" wp14:anchorId="1EA43DA0" wp14:editId="1DDCE062">
                  <wp:extent cx="1907540" cy="2359660"/>
                  <wp:effectExtent l="0" t="0" r="0" b="2540"/>
                  <wp:docPr id="28" name="Рисунок 28" descr="http://biblio.lib.kherson.ua/files/biblio/Image/nawi%20pyblikacii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biblio.lib.kherson.ua/files/biblio/Image/nawi%20pyblikacii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235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br/>
              <w:t>2</w:t>
            </w:r>
          </w:p>
        </w:tc>
        <w:tc>
          <w:tcPr>
            <w:tcW w:w="0" w:type="auto"/>
            <w:shd w:val="clear" w:color="auto" w:fill="EDE7D7"/>
            <w:vAlign w:val="center"/>
            <w:hideMark/>
          </w:tcPr>
          <w:p w:rsidR="003A28CB" w:rsidRPr="003A28CB" w:rsidRDefault="003A28CB" w:rsidP="003A28CB">
            <w:pPr>
              <w:spacing w:after="0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noProof/>
                <w:color w:val="383124"/>
                <w:sz w:val="19"/>
                <w:szCs w:val="19"/>
                <w:lang w:eastAsia="ru-RU"/>
              </w:rPr>
              <w:drawing>
                <wp:inline distT="0" distB="0" distL="0" distR="0" wp14:anchorId="3D98C2BE" wp14:editId="2873B885">
                  <wp:extent cx="1907540" cy="2438400"/>
                  <wp:effectExtent l="0" t="0" r="0" b="0"/>
                  <wp:docPr id="29" name="Рисунок 29" descr="http://biblio.lib.kherson.ua/files/biblio/Image/nawi%20pyblikacii/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biblio.lib.kherson.ua/files/biblio/Image/nawi%20pyblikacii/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br/>
              <w:t>3</w:t>
            </w:r>
          </w:p>
        </w:tc>
      </w:tr>
      <w:tr w:rsidR="003A28CB" w:rsidRPr="003A28CB" w:rsidTr="003A28CB">
        <w:tc>
          <w:tcPr>
            <w:tcW w:w="0" w:type="auto"/>
            <w:shd w:val="clear" w:color="auto" w:fill="EDE7D7"/>
            <w:vAlign w:val="center"/>
            <w:hideMark/>
          </w:tcPr>
          <w:p w:rsidR="003A28CB" w:rsidRPr="003A28CB" w:rsidRDefault="003A28CB" w:rsidP="003A28CB">
            <w:pPr>
              <w:spacing w:after="0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noProof/>
                <w:color w:val="383124"/>
                <w:sz w:val="19"/>
                <w:szCs w:val="19"/>
                <w:lang w:eastAsia="ru-RU"/>
              </w:rPr>
              <w:drawing>
                <wp:inline distT="0" distB="0" distL="0" distR="0" wp14:anchorId="7A7A9F07" wp14:editId="4D33D224">
                  <wp:extent cx="1907540" cy="2528570"/>
                  <wp:effectExtent l="0" t="0" r="0" b="5080"/>
                  <wp:docPr id="30" name="Рисунок 30" descr="http://biblio.lib.kherson.ua/files/biblio/Image/nawi%20pyblikacii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biblio.lib.kherson.ua/files/biblio/Image/nawi%20pyblikacii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252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br/>
              <w:t>4</w:t>
            </w:r>
          </w:p>
        </w:tc>
        <w:tc>
          <w:tcPr>
            <w:tcW w:w="0" w:type="auto"/>
            <w:shd w:val="clear" w:color="auto" w:fill="EDE7D7"/>
            <w:vAlign w:val="center"/>
            <w:hideMark/>
          </w:tcPr>
          <w:p w:rsidR="003A28CB" w:rsidRPr="003A28CB" w:rsidRDefault="003A28CB" w:rsidP="003A28CB">
            <w:pPr>
              <w:spacing w:after="0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noProof/>
                <w:color w:val="383124"/>
                <w:sz w:val="19"/>
                <w:szCs w:val="19"/>
                <w:lang w:eastAsia="ru-RU"/>
              </w:rPr>
              <w:drawing>
                <wp:inline distT="0" distB="0" distL="0" distR="0" wp14:anchorId="58119FFE" wp14:editId="3733C936">
                  <wp:extent cx="1907540" cy="2494915"/>
                  <wp:effectExtent l="0" t="0" r="0" b="635"/>
                  <wp:docPr id="31" name="Рисунок 31" descr="http://biblio.lib.kherson.ua/files/biblio/Image/nawi%20pyblikacii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biblio.lib.kherson.ua/files/biblio/Image/nawi%20pyblikacii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249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br/>
              <w:t>5</w:t>
            </w:r>
          </w:p>
        </w:tc>
        <w:tc>
          <w:tcPr>
            <w:tcW w:w="0" w:type="auto"/>
            <w:shd w:val="clear" w:color="auto" w:fill="EDE7D7"/>
            <w:vAlign w:val="center"/>
            <w:hideMark/>
          </w:tcPr>
          <w:p w:rsidR="003A28CB" w:rsidRPr="003A28CB" w:rsidRDefault="003A28CB" w:rsidP="003A28CB">
            <w:pPr>
              <w:spacing w:after="0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noProof/>
                <w:color w:val="383124"/>
                <w:sz w:val="19"/>
                <w:szCs w:val="19"/>
                <w:lang w:eastAsia="ru-RU"/>
              </w:rPr>
              <w:drawing>
                <wp:inline distT="0" distB="0" distL="0" distR="0" wp14:anchorId="58BAF2B5" wp14:editId="16FDFEA5">
                  <wp:extent cx="1907540" cy="2381885"/>
                  <wp:effectExtent l="0" t="0" r="0" b="0"/>
                  <wp:docPr id="32" name="Рисунок 32" descr="http://biblio.lib.kherson.ua/files/biblio/Image/nawi%20pyblikacii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biblio.lib.kherson.ua/files/biblio/Image/nawi%20pyblikacii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238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br/>
              <w:t>6</w:t>
            </w:r>
          </w:p>
        </w:tc>
      </w:tr>
      <w:tr w:rsidR="003A28CB" w:rsidRPr="003A28CB" w:rsidTr="003A28CB">
        <w:tc>
          <w:tcPr>
            <w:tcW w:w="0" w:type="auto"/>
            <w:shd w:val="clear" w:color="auto" w:fill="EDE7D7"/>
            <w:vAlign w:val="center"/>
            <w:hideMark/>
          </w:tcPr>
          <w:p w:rsidR="003A28CB" w:rsidRPr="003A28CB" w:rsidRDefault="003A28CB" w:rsidP="003A28CB">
            <w:pPr>
              <w:spacing w:after="0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noProof/>
                <w:color w:val="383124"/>
                <w:sz w:val="19"/>
                <w:szCs w:val="19"/>
                <w:lang w:eastAsia="ru-RU"/>
              </w:rPr>
              <w:lastRenderedPageBreak/>
              <w:drawing>
                <wp:inline distT="0" distB="0" distL="0" distR="0" wp14:anchorId="291EC135" wp14:editId="1BE6C9C0">
                  <wp:extent cx="1907540" cy="2404745"/>
                  <wp:effectExtent l="0" t="0" r="0" b="0"/>
                  <wp:docPr id="33" name="Рисунок 33" descr="http://biblio.lib.kherson.ua/files/biblio/Image/nawi%20pyblikacii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biblio.lib.kherson.ua/files/biblio/Image/nawi%20pyblikacii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240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br/>
              <w:t>7</w:t>
            </w:r>
          </w:p>
        </w:tc>
        <w:tc>
          <w:tcPr>
            <w:tcW w:w="0" w:type="auto"/>
            <w:shd w:val="clear" w:color="auto" w:fill="EDE7D7"/>
            <w:vAlign w:val="center"/>
            <w:hideMark/>
          </w:tcPr>
          <w:p w:rsidR="003A28CB" w:rsidRPr="003A28CB" w:rsidRDefault="003A28CB" w:rsidP="003A28CB">
            <w:pPr>
              <w:spacing w:after="0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noProof/>
                <w:color w:val="383124"/>
                <w:sz w:val="19"/>
                <w:szCs w:val="19"/>
                <w:lang w:eastAsia="ru-RU"/>
              </w:rPr>
              <w:drawing>
                <wp:inline distT="0" distB="0" distL="0" distR="0" wp14:anchorId="7FD686C4" wp14:editId="63FCF9FF">
                  <wp:extent cx="1907540" cy="2461260"/>
                  <wp:effectExtent l="0" t="0" r="0" b="0"/>
                  <wp:docPr id="34" name="Рисунок 34" descr="http://biblio.lib.kherson.ua/files/biblio/Image/nawi%20pyblikacii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biblio.lib.kherson.ua/files/biblio/Image/nawi%20pyblikacii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246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br/>
              <w:t>8</w:t>
            </w:r>
          </w:p>
        </w:tc>
        <w:tc>
          <w:tcPr>
            <w:tcW w:w="0" w:type="auto"/>
            <w:shd w:val="clear" w:color="auto" w:fill="EDE7D7"/>
            <w:vAlign w:val="center"/>
            <w:hideMark/>
          </w:tcPr>
          <w:p w:rsidR="003A28CB" w:rsidRPr="003A28CB" w:rsidRDefault="003A28CB" w:rsidP="003A28CB">
            <w:pPr>
              <w:spacing w:after="0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noProof/>
                <w:color w:val="383124"/>
                <w:sz w:val="19"/>
                <w:szCs w:val="19"/>
                <w:lang w:eastAsia="ru-RU"/>
              </w:rPr>
              <w:drawing>
                <wp:inline distT="0" distB="0" distL="0" distR="0" wp14:anchorId="7B0FA1F2" wp14:editId="21C4B9DA">
                  <wp:extent cx="1907540" cy="2596515"/>
                  <wp:effectExtent l="0" t="0" r="0" b="0"/>
                  <wp:docPr id="35" name="Рисунок 35" descr="http://biblio.lib.kherson.ua/files/biblio/Image/nawi%20pyblikacii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biblio.lib.kherson.ua/files/biblio/Image/nawi%20pyblikacii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259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br/>
              <w:t>9</w:t>
            </w:r>
          </w:p>
        </w:tc>
      </w:tr>
      <w:tr w:rsidR="003A28CB" w:rsidRPr="003A28CB" w:rsidTr="003A28CB">
        <w:tc>
          <w:tcPr>
            <w:tcW w:w="0" w:type="auto"/>
            <w:shd w:val="clear" w:color="auto" w:fill="EDE7D7"/>
            <w:vAlign w:val="center"/>
            <w:hideMark/>
          </w:tcPr>
          <w:p w:rsidR="003A28CB" w:rsidRPr="003A28CB" w:rsidRDefault="003A28CB" w:rsidP="003A28CB">
            <w:pPr>
              <w:spacing w:after="0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noProof/>
                <w:color w:val="383124"/>
                <w:sz w:val="19"/>
                <w:szCs w:val="19"/>
                <w:lang w:eastAsia="ru-RU"/>
              </w:rPr>
              <w:drawing>
                <wp:inline distT="0" distB="0" distL="0" distR="0" wp14:anchorId="131A9A45" wp14:editId="7E9CF3C6">
                  <wp:extent cx="1907540" cy="2461260"/>
                  <wp:effectExtent l="0" t="0" r="0" b="0"/>
                  <wp:docPr id="36" name="Рисунок 36" descr="http://biblio.lib.kherson.ua/files/biblio/Image/nawi%20pyblikacii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biblio.lib.kherson.ua/files/biblio/Image/nawi%20pyblikacii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246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br/>
              <w:t>10</w:t>
            </w:r>
          </w:p>
        </w:tc>
        <w:tc>
          <w:tcPr>
            <w:tcW w:w="0" w:type="auto"/>
            <w:shd w:val="clear" w:color="auto" w:fill="EDE7D7"/>
            <w:vAlign w:val="center"/>
            <w:hideMark/>
          </w:tcPr>
          <w:p w:rsidR="003A28CB" w:rsidRPr="003A28CB" w:rsidRDefault="003A28CB" w:rsidP="003A28CB">
            <w:pPr>
              <w:spacing w:after="0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7D7"/>
            <w:vAlign w:val="center"/>
            <w:hideMark/>
          </w:tcPr>
          <w:p w:rsidR="003A28CB" w:rsidRPr="003A28CB" w:rsidRDefault="003A28CB" w:rsidP="003A28CB">
            <w:pPr>
              <w:spacing w:after="0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</w:t>
            </w:r>
          </w:p>
        </w:tc>
      </w:tr>
    </w:tbl>
    <w:p w:rsidR="003A28CB" w:rsidRPr="003A28CB" w:rsidRDefault="003A28CB" w:rsidP="003A28CB">
      <w:pPr>
        <w:shd w:val="clear" w:color="auto" w:fill="EDE7D7"/>
        <w:spacing w:after="165" w:line="240" w:lineRule="auto"/>
        <w:rPr>
          <w:rFonts w:ascii="Arial" w:eastAsia="Times New Roman" w:hAnsi="Arial" w:cs="Arial"/>
          <w:color w:val="383124"/>
          <w:sz w:val="19"/>
          <w:szCs w:val="19"/>
          <w:lang w:eastAsia="ru-RU"/>
        </w:rPr>
      </w:pPr>
      <w:r w:rsidRPr="003A28CB">
        <w:rPr>
          <w:rFonts w:ascii="Arial" w:eastAsia="Times New Roman" w:hAnsi="Arial" w:cs="Arial"/>
          <w:color w:val="383124"/>
          <w:sz w:val="19"/>
          <w:szCs w:val="19"/>
          <w:lang w:eastAsia="ru-RU"/>
        </w:rPr>
        <w:t> </w:t>
      </w:r>
    </w:p>
    <w:p w:rsidR="003A28CB" w:rsidRPr="003A28CB" w:rsidRDefault="003A28CB" w:rsidP="003A28CB">
      <w:pPr>
        <w:shd w:val="clear" w:color="auto" w:fill="EDE7D7"/>
        <w:spacing w:after="165" w:line="240" w:lineRule="auto"/>
        <w:jc w:val="center"/>
        <w:rPr>
          <w:rFonts w:ascii="Arial" w:eastAsia="Times New Roman" w:hAnsi="Arial" w:cs="Arial"/>
          <w:color w:val="383124"/>
          <w:sz w:val="19"/>
          <w:szCs w:val="19"/>
          <w:lang w:eastAsia="ru-RU"/>
        </w:rPr>
      </w:pPr>
      <w:r w:rsidRPr="003A28CB">
        <w:rPr>
          <w:rFonts w:ascii="Arial" w:eastAsia="Times New Roman" w:hAnsi="Arial" w:cs="Arial"/>
          <w:color w:val="383124"/>
          <w:sz w:val="19"/>
          <w:szCs w:val="19"/>
          <w:lang w:eastAsia="ru-RU"/>
        </w:rPr>
        <w:t> </w:t>
      </w:r>
    </w:p>
    <w:p w:rsidR="003A28CB" w:rsidRPr="003A28CB" w:rsidRDefault="003A28CB" w:rsidP="003A28CB">
      <w:pPr>
        <w:shd w:val="clear" w:color="auto" w:fill="EDE7D7"/>
        <w:spacing w:after="165" w:line="240" w:lineRule="auto"/>
        <w:jc w:val="center"/>
        <w:rPr>
          <w:rFonts w:ascii="Arial" w:eastAsia="Times New Roman" w:hAnsi="Arial" w:cs="Arial"/>
          <w:color w:val="383124"/>
          <w:sz w:val="19"/>
          <w:szCs w:val="19"/>
          <w:lang w:eastAsia="ru-RU"/>
        </w:rPr>
      </w:pPr>
      <w:r w:rsidRPr="003A28CB">
        <w:rPr>
          <w:rFonts w:ascii="Arial" w:eastAsia="Times New Roman" w:hAnsi="Arial" w:cs="Arial"/>
          <w:color w:val="383124"/>
          <w:sz w:val="19"/>
          <w:szCs w:val="19"/>
          <w:lang w:eastAsia="ru-RU"/>
        </w:rPr>
        <w:t> </w:t>
      </w:r>
    </w:p>
    <w:p w:rsidR="003A28CB" w:rsidRPr="003A28CB" w:rsidRDefault="003A28CB" w:rsidP="003A28CB">
      <w:pPr>
        <w:shd w:val="clear" w:color="auto" w:fill="EDE7D7"/>
        <w:spacing w:after="165" w:line="240" w:lineRule="auto"/>
        <w:jc w:val="center"/>
        <w:rPr>
          <w:rFonts w:ascii="Arial" w:eastAsia="Times New Roman" w:hAnsi="Arial" w:cs="Arial"/>
          <w:color w:val="383124"/>
          <w:sz w:val="19"/>
          <w:szCs w:val="19"/>
          <w:lang w:eastAsia="ru-RU"/>
        </w:rPr>
      </w:pPr>
      <w:r w:rsidRPr="003A28CB">
        <w:rPr>
          <w:rFonts w:ascii="Arial" w:eastAsia="Times New Roman" w:hAnsi="Arial" w:cs="Arial"/>
          <w:color w:val="383124"/>
          <w:sz w:val="19"/>
          <w:szCs w:val="19"/>
          <w:lang w:eastAsia="ru-RU"/>
        </w:rPr>
        <w:t> </w:t>
      </w:r>
    </w:p>
    <w:p w:rsidR="003B2A02" w:rsidRDefault="003B2A02" w:rsidP="003A28CB">
      <w:pPr>
        <w:shd w:val="clear" w:color="auto" w:fill="EDE7D7"/>
        <w:spacing w:after="0" w:line="240" w:lineRule="auto"/>
        <w:jc w:val="center"/>
        <w:rPr>
          <w:rFonts w:ascii="Georgia" w:eastAsia="Times New Roman" w:hAnsi="Georgia" w:cs="Arial"/>
          <w:b/>
          <w:bCs/>
          <w:color w:val="383124"/>
          <w:sz w:val="27"/>
          <w:szCs w:val="27"/>
          <w:lang w:eastAsia="ru-RU"/>
        </w:rPr>
      </w:pPr>
    </w:p>
    <w:p w:rsidR="003B2A02" w:rsidRDefault="003B2A02" w:rsidP="003A28CB">
      <w:pPr>
        <w:shd w:val="clear" w:color="auto" w:fill="EDE7D7"/>
        <w:spacing w:after="0" w:line="240" w:lineRule="auto"/>
        <w:jc w:val="center"/>
        <w:rPr>
          <w:rFonts w:ascii="Georgia" w:eastAsia="Times New Roman" w:hAnsi="Georgia" w:cs="Arial"/>
          <w:b/>
          <w:bCs/>
          <w:color w:val="383124"/>
          <w:sz w:val="27"/>
          <w:szCs w:val="27"/>
          <w:lang w:eastAsia="ru-RU"/>
        </w:rPr>
      </w:pPr>
    </w:p>
    <w:p w:rsidR="003B2A02" w:rsidRDefault="003B2A02" w:rsidP="003A28CB">
      <w:pPr>
        <w:shd w:val="clear" w:color="auto" w:fill="EDE7D7"/>
        <w:spacing w:after="0" w:line="240" w:lineRule="auto"/>
        <w:jc w:val="center"/>
        <w:rPr>
          <w:rFonts w:ascii="Georgia" w:eastAsia="Times New Roman" w:hAnsi="Georgia" w:cs="Arial"/>
          <w:b/>
          <w:bCs/>
          <w:color w:val="383124"/>
          <w:sz w:val="27"/>
          <w:szCs w:val="27"/>
          <w:lang w:eastAsia="ru-RU"/>
        </w:rPr>
      </w:pPr>
    </w:p>
    <w:p w:rsidR="003B2A02" w:rsidRDefault="003B2A02" w:rsidP="003A28CB">
      <w:pPr>
        <w:shd w:val="clear" w:color="auto" w:fill="EDE7D7"/>
        <w:spacing w:after="0" w:line="240" w:lineRule="auto"/>
        <w:jc w:val="center"/>
        <w:rPr>
          <w:rFonts w:ascii="Georgia" w:eastAsia="Times New Roman" w:hAnsi="Georgia" w:cs="Arial"/>
          <w:b/>
          <w:bCs/>
          <w:color w:val="383124"/>
          <w:sz w:val="27"/>
          <w:szCs w:val="27"/>
          <w:lang w:eastAsia="ru-RU"/>
        </w:rPr>
      </w:pPr>
    </w:p>
    <w:p w:rsidR="003B2A02" w:rsidRDefault="003B2A02" w:rsidP="003A28CB">
      <w:pPr>
        <w:shd w:val="clear" w:color="auto" w:fill="EDE7D7"/>
        <w:spacing w:after="0" w:line="240" w:lineRule="auto"/>
        <w:jc w:val="center"/>
        <w:rPr>
          <w:rFonts w:ascii="Georgia" w:eastAsia="Times New Roman" w:hAnsi="Georgia" w:cs="Arial"/>
          <w:b/>
          <w:bCs/>
          <w:color w:val="383124"/>
          <w:sz w:val="27"/>
          <w:szCs w:val="27"/>
          <w:lang w:eastAsia="ru-RU"/>
        </w:rPr>
      </w:pPr>
    </w:p>
    <w:p w:rsidR="003B2A02" w:rsidRDefault="003B2A02" w:rsidP="003A28CB">
      <w:pPr>
        <w:shd w:val="clear" w:color="auto" w:fill="EDE7D7"/>
        <w:spacing w:after="0" w:line="240" w:lineRule="auto"/>
        <w:jc w:val="center"/>
        <w:rPr>
          <w:rFonts w:ascii="Georgia" w:eastAsia="Times New Roman" w:hAnsi="Georgia" w:cs="Arial"/>
          <w:b/>
          <w:bCs/>
          <w:color w:val="383124"/>
          <w:sz w:val="27"/>
          <w:szCs w:val="27"/>
          <w:lang w:eastAsia="ru-RU"/>
        </w:rPr>
      </w:pPr>
    </w:p>
    <w:p w:rsidR="003B2A02" w:rsidRDefault="003B2A02" w:rsidP="003A28CB">
      <w:pPr>
        <w:shd w:val="clear" w:color="auto" w:fill="EDE7D7"/>
        <w:spacing w:after="0" w:line="240" w:lineRule="auto"/>
        <w:jc w:val="center"/>
        <w:rPr>
          <w:rFonts w:ascii="Georgia" w:eastAsia="Times New Roman" w:hAnsi="Georgia" w:cs="Arial"/>
          <w:b/>
          <w:bCs/>
          <w:color w:val="383124"/>
          <w:sz w:val="27"/>
          <w:szCs w:val="27"/>
          <w:lang w:eastAsia="ru-RU"/>
        </w:rPr>
      </w:pPr>
    </w:p>
    <w:p w:rsidR="003B2A02" w:rsidRDefault="003B2A02" w:rsidP="003A28CB">
      <w:pPr>
        <w:shd w:val="clear" w:color="auto" w:fill="EDE7D7"/>
        <w:spacing w:after="0" w:line="240" w:lineRule="auto"/>
        <w:jc w:val="center"/>
        <w:rPr>
          <w:rFonts w:ascii="Georgia" w:eastAsia="Times New Roman" w:hAnsi="Georgia" w:cs="Arial"/>
          <w:b/>
          <w:bCs/>
          <w:color w:val="383124"/>
          <w:sz w:val="27"/>
          <w:szCs w:val="27"/>
          <w:lang w:eastAsia="ru-RU"/>
        </w:rPr>
      </w:pPr>
    </w:p>
    <w:p w:rsidR="003B2A02" w:rsidRDefault="003B2A02" w:rsidP="003A28CB">
      <w:pPr>
        <w:shd w:val="clear" w:color="auto" w:fill="EDE7D7"/>
        <w:spacing w:after="0" w:line="240" w:lineRule="auto"/>
        <w:jc w:val="center"/>
        <w:rPr>
          <w:rFonts w:ascii="Georgia" w:eastAsia="Times New Roman" w:hAnsi="Georgia" w:cs="Arial"/>
          <w:b/>
          <w:bCs/>
          <w:color w:val="383124"/>
          <w:sz w:val="27"/>
          <w:szCs w:val="27"/>
          <w:lang w:eastAsia="ru-RU"/>
        </w:rPr>
      </w:pPr>
    </w:p>
    <w:p w:rsidR="003B2A02" w:rsidRDefault="003B2A02" w:rsidP="003A28CB">
      <w:pPr>
        <w:shd w:val="clear" w:color="auto" w:fill="EDE7D7"/>
        <w:spacing w:after="0" w:line="240" w:lineRule="auto"/>
        <w:jc w:val="center"/>
        <w:rPr>
          <w:rFonts w:ascii="Georgia" w:eastAsia="Times New Roman" w:hAnsi="Georgia" w:cs="Arial"/>
          <w:b/>
          <w:bCs/>
          <w:color w:val="383124"/>
          <w:sz w:val="27"/>
          <w:szCs w:val="27"/>
          <w:lang w:eastAsia="ru-RU"/>
        </w:rPr>
      </w:pPr>
    </w:p>
    <w:p w:rsidR="003B2A02" w:rsidRDefault="003B2A02" w:rsidP="003A28CB">
      <w:pPr>
        <w:shd w:val="clear" w:color="auto" w:fill="EDE7D7"/>
        <w:spacing w:after="0" w:line="240" w:lineRule="auto"/>
        <w:jc w:val="center"/>
        <w:rPr>
          <w:rFonts w:ascii="Georgia" w:eastAsia="Times New Roman" w:hAnsi="Georgia" w:cs="Arial"/>
          <w:b/>
          <w:bCs/>
          <w:color w:val="383124"/>
          <w:sz w:val="27"/>
          <w:szCs w:val="27"/>
          <w:lang w:eastAsia="ru-RU"/>
        </w:rPr>
      </w:pPr>
    </w:p>
    <w:p w:rsidR="003B2A02" w:rsidRDefault="003B2A02" w:rsidP="003A28CB">
      <w:pPr>
        <w:shd w:val="clear" w:color="auto" w:fill="EDE7D7"/>
        <w:spacing w:after="0" w:line="240" w:lineRule="auto"/>
        <w:jc w:val="center"/>
        <w:rPr>
          <w:rFonts w:ascii="Georgia" w:eastAsia="Times New Roman" w:hAnsi="Georgia" w:cs="Arial"/>
          <w:b/>
          <w:bCs/>
          <w:color w:val="383124"/>
          <w:sz w:val="27"/>
          <w:szCs w:val="27"/>
          <w:lang w:eastAsia="ru-RU"/>
        </w:rPr>
      </w:pPr>
    </w:p>
    <w:p w:rsidR="003B2A02" w:rsidRDefault="003B2A02" w:rsidP="003A28CB">
      <w:pPr>
        <w:shd w:val="clear" w:color="auto" w:fill="EDE7D7"/>
        <w:spacing w:after="0" w:line="240" w:lineRule="auto"/>
        <w:jc w:val="center"/>
        <w:rPr>
          <w:rFonts w:ascii="Georgia" w:eastAsia="Times New Roman" w:hAnsi="Georgia" w:cs="Arial"/>
          <w:b/>
          <w:bCs/>
          <w:color w:val="383124"/>
          <w:sz w:val="27"/>
          <w:szCs w:val="27"/>
          <w:lang w:eastAsia="ru-RU"/>
        </w:rPr>
      </w:pPr>
    </w:p>
    <w:p w:rsidR="003B2A02" w:rsidRDefault="003B2A02" w:rsidP="003A28CB">
      <w:pPr>
        <w:shd w:val="clear" w:color="auto" w:fill="EDE7D7"/>
        <w:spacing w:after="0" w:line="240" w:lineRule="auto"/>
        <w:jc w:val="center"/>
        <w:rPr>
          <w:rFonts w:ascii="Georgia" w:eastAsia="Times New Roman" w:hAnsi="Georgia" w:cs="Arial"/>
          <w:b/>
          <w:bCs/>
          <w:color w:val="383124"/>
          <w:sz w:val="27"/>
          <w:szCs w:val="27"/>
          <w:lang w:eastAsia="ru-RU"/>
        </w:rPr>
      </w:pPr>
    </w:p>
    <w:p w:rsidR="003B2A02" w:rsidRDefault="003B2A02" w:rsidP="003A28CB">
      <w:pPr>
        <w:shd w:val="clear" w:color="auto" w:fill="EDE7D7"/>
        <w:spacing w:after="0" w:line="240" w:lineRule="auto"/>
        <w:jc w:val="center"/>
        <w:rPr>
          <w:rFonts w:ascii="Georgia" w:eastAsia="Times New Roman" w:hAnsi="Georgia" w:cs="Arial"/>
          <w:b/>
          <w:bCs/>
          <w:color w:val="383124"/>
          <w:sz w:val="27"/>
          <w:szCs w:val="27"/>
          <w:lang w:eastAsia="ru-RU"/>
        </w:rPr>
      </w:pPr>
    </w:p>
    <w:p w:rsidR="003B2A02" w:rsidRDefault="003B2A02" w:rsidP="003A28CB">
      <w:pPr>
        <w:shd w:val="clear" w:color="auto" w:fill="EDE7D7"/>
        <w:spacing w:after="0" w:line="240" w:lineRule="auto"/>
        <w:jc w:val="center"/>
        <w:rPr>
          <w:rFonts w:ascii="Georgia" w:eastAsia="Times New Roman" w:hAnsi="Georgia" w:cs="Arial"/>
          <w:b/>
          <w:bCs/>
          <w:color w:val="383124"/>
          <w:sz w:val="27"/>
          <w:szCs w:val="27"/>
          <w:lang w:eastAsia="ru-RU"/>
        </w:rPr>
      </w:pPr>
    </w:p>
    <w:p w:rsidR="003B2A02" w:rsidRDefault="003B2A02" w:rsidP="003A28CB">
      <w:pPr>
        <w:shd w:val="clear" w:color="auto" w:fill="EDE7D7"/>
        <w:spacing w:after="0" w:line="240" w:lineRule="auto"/>
        <w:jc w:val="center"/>
        <w:rPr>
          <w:rFonts w:ascii="Georgia" w:eastAsia="Times New Roman" w:hAnsi="Georgia" w:cs="Arial"/>
          <w:b/>
          <w:bCs/>
          <w:color w:val="383124"/>
          <w:sz w:val="27"/>
          <w:szCs w:val="27"/>
          <w:lang w:eastAsia="ru-RU"/>
        </w:rPr>
      </w:pPr>
    </w:p>
    <w:p w:rsidR="003B2A02" w:rsidRDefault="003B2A02" w:rsidP="003A28CB">
      <w:pPr>
        <w:shd w:val="clear" w:color="auto" w:fill="EDE7D7"/>
        <w:spacing w:after="0" w:line="240" w:lineRule="auto"/>
        <w:jc w:val="center"/>
        <w:rPr>
          <w:rFonts w:ascii="Georgia" w:eastAsia="Times New Roman" w:hAnsi="Georgia" w:cs="Arial"/>
          <w:b/>
          <w:bCs/>
          <w:color w:val="383124"/>
          <w:sz w:val="27"/>
          <w:szCs w:val="27"/>
          <w:lang w:eastAsia="ru-RU"/>
        </w:rPr>
      </w:pPr>
    </w:p>
    <w:p w:rsidR="003B2A02" w:rsidRDefault="003B2A02" w:rsidP="003A28CB">
      <w:pPr>
        <w:shd w:val="clear" w:color="auto" w:fill="EDE7D7"/>
        <w:spacing w:after="0" w:line="240" w:lineRule="auto"/>
        <w:jc w:val="center"/>
        <w:rPr>
          <w:rFonts w:ascii="Georgia" w:eastAsia="Times New Roman" w:hAnsi="Georgia" w:cs="Arial"/>
          <w:b/>
          <w:bCs/>
          <w:color w:val="383124"/>
          <w:sz w:val="27"/>
          <w:szCs w:val="27"/>
          <w:lang w:eastAsia="ru-RU"/>
        </w:rPr>
      </w:pPr>
    </w:p>
    <w:p w:rsidR="003B2A02" w:rsidRDefault="003B2A02" w:rsidP="003A28CB">
      <w:pPr>
        <w:shd w:val="clear" w:color="auto" w:fill="EDE7D7"/>
        <w:spacing w:after="0" w:line="240" w:lineRule="auto"/>
        <w:jc w:val="center"/>
        <w:rPr>
          <w:rFonts w:ascii="Georgia" w:eastAsia="Times New Roman" w:hAnsi="Georgia" w:cs="Arial"/>
          <w:b/>
          <w:bCs/>
          <w:color w:val="383124"/>
          <w:sz w:val="27"/>
          <w:szCs w:val="27"/>
          <w:lang w:eastAsia="ru-RU"/>
        </w:rPr>
      </w:pPr>
    </w:p>
    <w:p w:rsidR="003B2A02" w:rsidRDefault="003B2A02" w:rsidP="003A28CB">
      <w:pPr>
        <w:shd w:val="clear" w:color="auto" w:fill="EDE7D7"/>
        <w:spacing w:after="0" w:line="240" w:lineRule="auto"/>
        <w:jc w:val="center"/>
        <w:rPr>
          <w:rFonts w:ascii="Georgia" w:eastAsia="Times New Roman" w:hAnsi="Georgia" w:cs="Arial"/>
          <w:b/>
          <w:bCs/>
          <w:color w:val="383124"/>
          <w:sz w:val="27"/>
          <w:szCs w:val="27"/>
          <w:lang w:eastAsia="ru-RU"/>
        </w:rPr>
      </w:pPr>
    </w:p>
    <w:p w:rsidR="003B2A02" w:rsidRDefault="003B2A02" w:rsidP="003A28CB">
      <w:pPr>
        <w:shd w:val="clear" w:color="auto" w:fill="EDE7D7"/>
        <w:spacing w:after="0" w:line="240" w:lineRule="auto"/>
        <w:jc w:val="center"/>
        <w:rPr>
          <w:rFonts w:ascii="Georgia" w:eastAsia="Times New Roman" w:hAnsi="Georgia" w:cs="Arial"/>
          <w:b/>
          <w:bCs/>
          <w:color w:val="383124"/>
          <w:sz w:val="27"/>
          <w:szCs w:val="27"/>
          <w:lang w:eastAsia="ru-RU"/>
        </w:rPr>
      </w:pPr>
    </w:p>
    <w:p w:rsidR="003B2A02" w:rsidRDefault="003B2A02" w:rsidP="003A28CB">
      <w:pPr>
        <w:shd w:val="clear" w:color="auto" w:fill="EDE7D7"/>
        <w:spacing w:after="0" w:line="240" w:lineRule="auto"/>
        <w:jc w:val="center"/>
        <w:rPr>
          <w:rFonts w:ascii="Georgia" w:eastAsia="Times New Roman" w:hAnsi="Georgia" w:cs="Arial"/>
          <w:b/>
          <w:bCs/>
          <w:color w:val="383124"/>
          <w:sz w:val="27"/>
          <w:szCs w:val="27"/>
          <w:lang w:eastAsia="ru-RU"/>
        </w:rPr>
      </w:pPr>
    </w:p>
    <w:p w:rsidR="003B2A02" w:rsidRDefault="003B2A02" w:rsidP="003A28CB">
      <w:pPr>
        <w:shd w:val="clear" w:color="auto" w:fill="EDE7D7"/>
        <w:spacing w:after="0" w:line="240" w:lineRule="auto"/>
        <w:jc w:val="center"/>
        <w:rPr>
          <w:rFonts w:ascii="Georgia" w:eastAsia="Times New Roman" w:hAnsi="Georgia" w:cs="Arial"/>
          <w:b/>
          <w:bCs/>
          <w:color w:val="383124"/>
          <w:sz w:val="27"/>
          <w:szCs w:val="27"/>
          <w:lang w:eastAsia="ru-RU"/>
        </w:rPr>
      </w:pPr>
    </w:p>
    <w:p w:rsidR="003B2A02" w:rsidRDefault="003B2A02" w:rsidP="003A28CB">
      <w:pPr>
        <w:shd w:val="clear" w:color="auto" w:fill="EDE7D7"/>
        <w:spacing w:after="0" w:line="240" w:lineRule="auto"/>
        <w:jc w:val="center"/>
        <w:rPr>
          <w:rFonts w:ascii="Georgia" w:eastAsia="Times New Roman" w:hAnsi="Georgia" w:cs="Arial"/>
          <w:b/>
          <w:bCs/>
          <w:color w:val="383124"/>
          <w:sz w:val="27"/>
          <w:szCs w:val="27"/>
          <w:lang w:eastAsia="ru-RU"/>
        </w:rPr>
      </w:pPr>
    </w:p>
    <w:p w:rsidR="003B2A02" w:rsidRDefault="003B2A02" w:rsidP="003A28CB">
      <w:pPr>
        <w:shd w:val="clear" w:color="auto" w:fill="EDE7D7"/>
        <w:spacing w:after="0" w:line="240" w:lineRule="auto"/>
        <w:jc w:val="center"/>
        <w:rPr>
          <w:rFonts w:ascii="Georgia" w:eastAsia="Times New Roman" w:hAnsi="Georgia" w:cs="Arial"/>
          <w:b/>
          <w:bCs/>
          <w:color w:val="383124"/>
          <w:sz w:val="27"/>
          <w:szCs w:val="27"/>
          <w:lang w:eastAsia="ru-RU"/>
        </w:rPr>
      </w:pPr>
    </w:p>
    <w:p w:rsidR="003A28CB" w:rsidRPr="003A28CB" w:rsidRDefault="003A28CB" w:rsidP="003B2A02">
      <w:pPr>
        <w:spacing w:after="0" w:line="240" w:lineRule="auto"/>
        <w:jc w:val="center"/>
        <w:rPr>
          <w:rFonts w:ascii="Arial" w:eastAsia="Times New Roman" w:hAnsi="Arial" w:cs="Arial"/>
          <w:color w:val="383124"/>
          <w:sz w:val="19"/>
          <w:szCs w:val="19"/>
          <w:lang w:eastAsia="ru-RU"/>
        </w:rPr>
      </w:pPr>
      <w:proofErr w:type="spellStart"/>
      <w:r w:rsidRPr="003A28CB">
        <w:rPr>
          <w:rFonts w:ascii="Georgia" w:eastAsia="Times New Roman" w:hAnsi="Georgia" w:cs="Arial"/>
          <w:b/>
          <w:bCs/>
          <w:color w:val="383124"/>
          <w:sz w:val="27"/>
          <w:szCs w:val="27"/>
          <w:lang w:eastAsia="ru-RU"/>
        </w:rPr>
        <w:t>Дати</w:t>
      </w:r>
      <w:proofErr w:type="spellEnd"/>
      <w:r w:rsidRPr="003A28CB">
        <w:rPr>
          <w:rFonts w:ascii="Georgia" w:eastAsia="Times New Roman" w:hAnsi="Georgia" w:cs="Arial"/>
          <w:b/>
          <w:bCs/>
          <w:color w:val="383124"/>
          <w:sz w:val="27"/>
          <w:szCs w:val="27"/>
          <w:lang w:eastAsia="ru-RU"/>
        </w:rPr>
        <w:t xml:space="preserve"> </w:t>
      </w:r>
      <w:proofErr w:type="gramStart"/>
      <w:r w:rsidRPr="003A28CB">
        <w:rPr>
          <w:rFonts w:ascii="Georgia" w:eastAsia="Times New Roman" w:hAnsi="Georgia" w:cs="Arial"/>
          <w:b/>
          <w:bCs/>
          <w:color w:val="383124"/>
          <w:sz w:val="27"/>
          <w:szCs w:val="27"/>
          <w:lang w:eastAsia="ru-RU"/>
        </w:rPr>
        <w:t>до</w:t>
      </w:r>
      <w:proofErr w:type="gramEnd"/>
      <w:r w:rsidRPr="003A28CB">
        <w:rPr>
          <w:rFonts w:ascii="Georgia" w:eastAsia="Times New Roman" w:hAnsi="Georgia" w:cs="Arial"/>
          <w:b/>
          <w:bCs/>
          <w:color w:val="383124"/>
          <w:sz w:val="27"/>
          <w:szCs w:val="27"/>
          <w:lang w:eastAsia="ru-RU"/>
        </w:rPr>
        <w:t xml:space="preserve"> </w:t>
      </w:r>
      <w:proofErr w:type="spellStart"/>
      <w:r w:rsidRPr="003A28CB">
        <w:rPr>
          <w:rFonts w:ascii="Georgia" w:eastAsia="Times New Roman" w:hAnsi="Georgia" w:cs="Arial"/>
          <w:b/>
          <w:bCs/>
          <w:color w:val="383124"/>
          <w:sz w:val="27"/>
          <w:szCs w:val="27"/>
          <w:lang w:eastAsia="ru-RU"/>
        </w:rPr>
        <w:t>автопортретів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7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9165"/>
      </w:tblGrid>
      <w:tr w:rsidR="003B2A02" w:rsidRPr="003A28CB" w:rsidTr="003A28CB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3B2A02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3B2A02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1840-1841</w:t>
            </w:r>
          </w:p>
        </w:tc>
      </w:tr>
      <w:tr w:rsidR="003B2A02" w:rsidRPr="003A28CB" w:rsidTr="003A28CB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3B2A02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3B2A02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1843</w:t>
            </w:r>
          </w:p>
        </w:tc>
      </w:tr>
      <w:tr w:rsidR="003B2A02" w:rsidRPr="003A28CB" w:rsidTr="003A28CB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3B2A02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3B2A02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1857</w:t>
            </w:r>
          </w:p>
        </w:tc>
      </w:tr>
      <w:tr w:rsidR="003B2A02" w:rsidRPr="003A28CB" w:rsidTr="003A28CB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3B2A02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3B2A02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1860</w:t>
            </w:r>
          </w:p>
        </w:tc>
      </w:tr>
      <w:tr w:rsidR="003B2A02" w:rsidRPr="003A28CB" w:rsidTr="003A28CB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3B2A02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3B2A02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1860</w:t>
            </w:r>
          </w:p>
        </w:tc>
      </w:tr>
      <w:tr w:rsidR="003B2A02" w:rsidRPr="003A28CB" w:rsidTr="003A28CB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3B2A02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3B2A02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1845</w:t>
            </w:r>
          </w:p>
        </w:tc>
      </w:tr>
      <w:tr w:rsidR="003B2A02" w:rsidRPr="003A28CB" w:rsidTr="003A28CB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3B2A02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3B2A02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1847</w:t>
            </w:r>
          </w:p>
        </w:tc>
      </w:tr>
      <w:tr w:rsidR="003B2A02" w:rsidRPr="003A28CB" w:rsidTr="003A28CB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3B2A02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3B2A02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1849</w:t>
            </w:r>
          </w:p>
        </w:tc>
      </w:tr>
      <w:tr w:rsidR="003B2A02" w:rsidRPr="003A28CB" w:rsidTr="003A28CB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3B2A02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3B2A02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1859</w:t>
            </w:r>
          </w:p>
        </w:tc>
      </w:tr>
      <w:tr w:rsidR="003B2A02" w:rsidRPr="003A28CB" w:rsidTr="003A28CB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3B2A02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7D7"/>
            <w:vAlign w:val="center"/>
            <w:hideMark/>
          </w:tcPr>
          <w:p w:rsidR="003A28CB" w:rsidRPr="003A28CB" w:rsidRDefault="003A28CB" w:rsidP="003B2A02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1860</w:t>
            </w:r>
          </w:p>
        </w:tc>
      </w:tr>
    </w:tbl>
    <w:p w:rsidR="003A28CB" w:rsidRDefault="003A28CB" w:rsidP="003B2A02">
      <w:pPr>
        <w:spacing w:after="165" w:line="240" w:lineRule="auto"/>
        <w:jc w:val="center"/>
        <w:rPr>
          <w:rFonts w:ascii="Arial" w:eastAsia="Times New Roman" w:hAnsi="Arial" w:cs="Arial"/>
          <w:color w:val="383124"/>
          <w:sz w:val="19"/>
          <w:szCs w:val="19"/>
          <w:lang w:eastAsia="ru-RU"/>
        </w:rPr>
      </w:pPr>
      <w:r w:rsidRPr="003A28CB">
        <w:rPr>
          <w:rFonts w:ascii="Arial" w:eastAsia="Times New Roman" w:hAnsi="Arial" w:cs="Arial"/>
          <w:color w:val="383124"/>
          <w:sz w:val="19"/>
          <w:szCs w:val="19"/>
          <w:lang w:eastAsia="ru-RU"/>
        </w:rPr>
        <w:t> </w:t>
      </w:r>
    </w:p>
    <w:p w:rsidR="003B2A02" w:rsidRPr="003A28CB" w:rsidRDefault="003B2A02" w:rsidP="003A28CB">
      <w:pPr>
        <w:shd w:val="clear" w:color="auto" w:fill="EDE7D7"/>
        <w:spacing w:after="165" w:line="240" w:lineRule="auto"/>
        <w:jc w:val="center"/>
        <w:rPr>
          <w:rFonts w:ascii="Arial" w:eastAsia="Times New Roman" w:hAnsi="Arial" w:cs="Arial"/>
          <w:color w:val="383124"/>
          <w:sz w:val="19"/>
          <w:szCs w:val="19"/>
          <w:lang w:eastAsia="ru-RU"/>
        </w:rPr>
      </w:pPr>
    </w:p>
    <w:p w:rsidR="003A28CB" w:rsidRPr="003A28CB" w:rsidRDefault="003A28CB" w:rsidP="00FE28A8">
      <w:pPr>
        <w:shd w:val="clear" w:color="auto" w:fill="EDE7D7"/>
        <w:spacing w:after="0" w:line="240" w:lineRule="auto"/>
        <w:rPr>
          <w:rFonts w:ascii="Arial" w:eastAsia="Times New Roman" w:hAnsi="Arial" w:cs="Arial"/>
          <w:color w:val="383124"/>
          <w:sz w:val="19"/>
          <w:szCs w:val="19"/>
          <w:lang w:eastAsia="ru-RU"/>
        </w:rPr>
      </w:pPr>
      <w:proofErr w:type="spellStart"/>
      <w:r w:rsidRPr="003A28CB">
        <w:rPr>
          <w:rFonts w:ascii="Georgia" w:eastAsia="Times New Roman" w:hAnsi="Georgia" w:cs="Arial"/>
          <w:b/>
          <w:bCs/>
          <w:color w:val="383124"/>
          <w:sz w:val="27"/>
          <w:szCs w:val="27"/>
          <w:lang w:eastAsia="ru-RU"/>
        </w:rPr>
        <w:lastRenderedPageBreak/>
        <w:t>Афоризми</w:t>
      </w:r>
      <w:proofErr w:type="spellEnd"/>
      <w:r w:rsidRPr="003A28CB">
        <w:rPr>
          <w:rFonts w:ascii="Georgia" w:eastAsia="Times New Roman" w:hAnsi="Georgia" w:cs="Arial"/>
          <w:b/>
          <w:bCs/>
          <w:color w:val="383124"/>
          <w:sz w:val="27"/>
          <w:szCs w:val="27"/>
          <w:lang w:eastAsia="ru-RU"/>
        </w:rPr>
        <w:t xml:space="preserve"> Тараса </w:t>
      </w:r>
      <w:proofErr w:type="spellStart"/>
      <w:r w:rsidRPr="003A28CB">
        <w:rPr>
          <w:rFonts w:ascii="Georgia" w:eastAsia="Times New Roman" w:hAnsi="Georgia" w:cs="Arial"/>
          <w:b/>
          <w:bCs/>
          <w:color w:val="383124"/>
          <w:sz w:val="27"/>
          <w:szCs w:val="27"/>
          <w:lang w:eastAsia="ru-RU"/>
        </w:rPr>
        <w:t>Шевченка</w:t>
      </w:r>
      <w:proofErr w:type="spellEnd"/>
    </w:p>
    <w:tbl>
      <w:tblPr>
        <w:tblW w:w="0" w:type="auto"/>
        <w:shd w:val="clear" w:color="auto" w:fill="EDE7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2"/>
        <w:gridCol w:w="3970"/>
        <w:gridCol w:w="2729"/>
      </w:tblGrid>
      <w:tr w:rsidR="003A28CB" w:rsidRPr="003A28CB" w:rsidTr="003A28CB"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0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В </w:t>
            </w:r>
            <w:proofErr w:type="spellStart"/>
            <w:proofErr w:type="gram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своїй</w:t>
            </w:r>
            <w:proofErr w:type="spellEnd"/>
            <w:proofErr w:type="gram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хаті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своя й правда,</w:t>
            </w: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br/>
              <w:t>І сила, і воля.</w:t>
            </w: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br/>
              <w:t>                   Т. Шевченко</w:t>
            </w:r>
          </w:p>
        </w:tc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0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Встане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Україна</w:t>
            </w:r>
            <w:proofErr w:type="spellEnd"/>
            <w:proofErr w:type="gram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.</w:t>
            </w:r>
            <w:proofErr w:type="gram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br/>
              <w:t xml:space="preserve">І </w:t>
            </w:r>
            <w:proofErr w:type="spellStart"/>
            <w:proofErr w:type="gram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р</w:t>
            </w:r>
            <w:proofErr w:type="gram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озвіє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тьму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неволі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.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                       Т. Шевченко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0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Діла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добрих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оновляться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.</w:t>
            </w: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br/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Діла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злих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загинуть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.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            Т. Шевченко</w:t>
            </w:r>
          </w:p>
        </w:tc>
      </w:tr>
      <w:tr w:rsidR="003A28CB" w:rsidRPr="003A28CB" w:rsidTr="003A28CB">
        <w:trPr>
          <w:trHeight w:val="945"/>
        </w:trPr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0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За </w:t>
            </w:r>
            <w:proofErr w:type="gram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вас</w:t>
            </w:r>
            <w:proofErr w:type="gram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правда, за вас слава</w:t>
            </w: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br/>
              <w:t>І воля святая!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                     Т. Шевченко</w:t>
            </w:r>
          </w:p>
        </w:tc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І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премудрих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немудр</w:t>
            </w:r>
            <w:proofErr w:type="gram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і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одурять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                       Т. Шевченко</w:t>
            </w:r>
          </w:p>
        </w:tc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0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Блаженний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муж на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лукаву</w:t>
            </w:r>
            <w:proofErr w:type="spellEnd"/>
            <w:proofErr w:type="gram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br/>
              <w:t>Н</w:t>
            </w:r>
            <w:proofErr w:type="gram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е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вступає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раду.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             Т. Шевченко</w:t>
            </w:r>
          </w:p>
        </w:tc>
      </w:tr>
      <w:tr w:rsidR="003A28CB" w:rsidRPr="003A28CB" w:rsidTr="003A28CB"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0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Будеш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, батьку,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панувати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,</w:t>
            </w: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br/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Поки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живуть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люди...</w:t>
            </w: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br/>
              <w:t>                                                   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                 Т. Шевченко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0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Бо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хто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маті</w:t>
            </w:r>
            <w:proofErr w:type="gram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р</w:t>
            </w:r>
            <w:proofErr w:type="spellEnd"/>
            <w:proofErr w:type="gram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забуває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, того Бог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карає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.</w:t>
            </w: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br/>
              <w:t>   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                Тарас Шевченко</w:t>
            </w:r>
          </w:p>
        </w:tc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Борітеся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– поборете,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 Вам Бог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помага</w:t>
            </w:r>
            <w:proofErr w:type="gram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є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!</w:t>
            </w:r>
            <w:proofErr w:type="gramEnd"/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              Т. Шевченко</w:t>
            </w:r>
          </w:p>
        </w:tc>
      </w:tr>
      <w:tr w:rsidR="003A28CB" w:rsidRPr="003A28CB" w:rsidTr="003A28CB"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0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Караюсь,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мучуся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, але не каюсь!..</w:t>
            </w: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br/>
              <w:t>                             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                      Т. Шевченко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0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Найшовсь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-таки один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козак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br/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Із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міліона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свинопасі</w:t>
            </w:r>
            <w:proofErr w:type="gram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в</w:t>
            </w:r>
            <w:proofErr w:type="spellEnd"/>
            <w:proofErr w:type="gram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.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                     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                       Т. Шевченко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0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Ви любите на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братові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br/>
              <w:t>Шкуру, а не душу!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              Т. Шевченко</w:t>
            </w:r>
          </w:p>
        </w:tc>
      </w:tr>
      <w:tr w:rsidR="003A28CB" w:rsidRPr="003A28CB" w:rsidTr="003A28CB"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0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Встане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Україна</w:t>
            </w:r>
            <w:proofErr w:type="spellEnd"/>
            <w:proofErr w:type="gram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.</w:t>
            </w:r>
            <w:proofErr w:type="gram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br/>
              <w:t xml:space="preserve">І </w:t>
            </w:r>
            <w:proofErr w:type="spellStart"/>
            <w:proofErr w:type="gram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р</w:t>
            </w:r>
            <w:proofErr w:type="gram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озвіє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тьму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неволі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.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                       Т. Шевченко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0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Кайданами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міняються</w:t>
            </w:r>
            <w:proofErr w:type="spellEnd"/>
            <w:r w:rsidRPr="003A28CB">
              <w:rPr>
                <w:rFonts w:ascii="Arial" w:eastAsia="Times New Roman" w:hAnsi="Arial" w:cs="Arial"/>
                <w:b/>
                <w:bCs/>
                <w:color w:val="383124"/>
                <w:sz w:val="19"/>
                <w:szCs w:val="19"/>
                <w:lang w:eastAsia="ru-RU"/>
              </w:rPr>
              <w:t>,</w:t>
            </w: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br/>
              <w:t xml:space="preserve">правдою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торгують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.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                       Т. Шевченко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0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proofErr w:type="gram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От</w:t>
            </w:r>
            <w:proofErr w:type="gram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де, люде, наша слава.</w:t>
            </w: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br/>
              <w:t xml:space="preserve">Слава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України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!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        Т. Шевченко</w:t>
            </w:r>
          </w:p>
        </w:tc>
      </w:tr>
      <w:tr w:rsidR="003A28CB" w:rsidRPr="003A28CB" w:rsidTr="003A28CB"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0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Наша дума, наша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пісня</w:t>
            </w:r>
            <w:proofErr w:type="spellEnd"/>
            <w:proofErr w:type="gram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br/>
              <w:t>Н</w:t>
            </w:r>
            <w:proofErr w:type="gram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е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вмре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, не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загине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.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                       Т. Шевченко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0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Обніміться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ж.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брати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мої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,</w:t>
            </w: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br/>
              <w:t xml:space="preserve">Молю вас,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благаю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!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                       Т. Шевченко</w:t>
            </w:r>
          </w:p>
        </w:tc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0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Розкуються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незабаром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br/>
            </w:r>
            <w:proofErr w:type="spellStart"/>
            <w:proofErr w:type="gram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Закован</w:t>
            </w:r>
            <w:proofErr w:type="gram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і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люде.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              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     Т. Шевченко</w:t>
            </w:r>
          </w:p>
        </w:tc>
      </w:tr>
      <w:tr w:rsidR="003A28CB" w:rsidRPr="003A28CB" w:rsidTr="003A28CB"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0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Отака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-то наша слава.</w:t>
            </w: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br/>
              <w:t xml:space="preserve">Слава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України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.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                       Т. Шевченко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0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У всякого своя доля</w:t>
            </w: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br/>
              <w:t xml:space="preserve">І </w:t>
            </w:r>
            <w:proofErr w:type="spellStart"/>
            <w:proofErr w:type="gram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св</w:t>
            </w:r>
            <w:proofErr w:type="gram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ій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шлях широкий.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                         Т. Шевченко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У нас </w:t>
            </w:r>
            <w:proofErr w:type="gram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нема</w:t>
            </w:r>
            <w:proofErr w:type="gram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зерна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неправди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за собою.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       Т. Шевченко</w:t>
            </w:r>
          </w:p>
        </w:tc>
      </w:tr>
      <w:tr w:rsidR="003A28CB" w:rsidRPr="003A28CB" w:rsidTr="003A28CB"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Будем жить, людей любить, Святого Господа хвалить.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                       Т. Шевченко</w:t>
            </w:r>
          </w:p>
        </w:tc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Кращого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немає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нiчого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в Бога, як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Днiпро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та наша славная </w:t>
            </w:r>
            <w:proofErr w:type="spellStart"/>
            <w:proofErr w:type="gram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краïна</w:t>
            </w:r>
            <w:proofErr w:type="spellEnd"/>
            <w:proofErr w:type="gram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.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                                                                    Т. Шевченко</w:t>
            </w:r>
          </w:p>
        </w:tc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Хто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матiр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забува</w:t>
            </w:r>
            <w:proofErr w:type="gram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є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,</w:t>
            </w:r>
            <w:proofErr w:type="gram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того Бог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карає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.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    Т. Шевченко</w:t>
            </w:r>
          </w:p>
        </w:tc>
      </w:tr>
      <w:tr w:rsidR="003A28CB" w:rsidRPr="003A28CB" w:rsidTr="003A28CB"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Мол</w:t>
            </w:r>
            <w:proofErr w:type="gram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i</w:t>
            </w:r>
            <w:proofErr w:type="gram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теся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Боговi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одному,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молiтесь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правдi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землi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.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                      Т. Шевченко</w:t>
            </w:r>
          </w:p>
        </w:tc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Раз добром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налите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серце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в</w:t>
            </w:r>
            <w:proofErr w:type="gram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i</w:t>
            </w:r>
            <w:proofErr w:type="gram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к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не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прохолоне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.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                       Т. Шевченко</w:t>
            </w:r>
          </w:p>
        </w:tc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Україно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Україно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!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Серце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мо</w:t>
            </w:r>
            <w:proofErr w:type="gram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є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,</w:t>
            </w:r>
            <w:proofErr w:type="gram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ненько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! Як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згадаю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твою долю,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заплаче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серденько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!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      Т. Шевченко</w:t>
            </w:r>
          </w:p>
        </w:tc>
      </w:tr>
      <w:tr w:rsidR="003A28CB" w:rsidRPr="003A28CB" w:rsidTr="003A28CB"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Все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йде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, все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мина</w:t>
            </w:r>
            <w:proofErr w:type="gram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є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.</w:t>
            </w:r>
            <w:proofErr w:type="gramEnd"/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                       Т. Шевченко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Якби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ви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вчились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так, як треба, </w:t>
            </w:r>
            <w:proofErr w:type="gram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то й</w:t>
            </w:r>
            <w:proofErr w:type="gram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мудрiсть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би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була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своя.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                       Т. Шевченко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Тяжко в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св</w:t>
            </w:r>
            <w:proofErr w:type="gram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i</w:t>
            </w:r>
            <w:proofErr w:type="gram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тi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жить, як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нiкого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не любить.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 Т. Шевченко</w:t>
            </w:r>
          </w:p>
        </w:tc>
      </w:tr>
      <w:tr w:rsidR="003A28CB" w:rsidRPr="003A28CB" w:rsidTr="003A28CB"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proofErr w:type="gram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lastRenderedPageBreak/>
              <w:t>Чия</w:t>
            </w:r>
            <w:proofErr w:type="gram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правда, чия кривда, і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чиї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ми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діти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?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                       Т. Шевченко</w:t>
            </w:r>
          </w:p>
        </w:tc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Кращого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немає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нічого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в Бога, як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Дніпро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та наша славная </w:t>
            </w:r>
            <w:proofErr w:type="spellStart"/>
            <w:proofErr w:type="gram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країна</w:t>
            </w:r>
            <w:proofErr w:type="spellEnd"/>
            <w:proofErr w:type="gram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.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                       Т. Шевченко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0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Учітеся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брати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мої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,</w:t>
            </w: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br/>
              <w:t>Думайте, читайте,</w:t>
            </w: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br/>
              <w:t>І чужому научайтесь,</w:t>
            </w: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br/>
              <w:t xml:space="preserve">Й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свого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не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цурайтесь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.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             Т. Шевченко</w:t>
            </w:r>
          </w:p>
        </w:tc>
      </w:tr>
      <w:tr w:rsidR="003A28CB" w:rsidRPr="003A28CB" w:rsidTr="003A28CB">
        <w:trPr>
          <w:trHeight w:val="1470"/>
        </w:trPr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0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І на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оновленій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землі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br/>
              <w:t xml:space="preserve">Врага не буде, </w:t>
            </w:r>
            <w:proofErr w:type="gram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супостата</w:t>
            </w:r>
            <w:proofErr w:type="gram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,</w:t>
            </w: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br/>
              <w:t xml:space="preserve">А буде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син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, і буде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мати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,</w:t>
            </w: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br/>
              <w:t xml:space="preserve">І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будуть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люде на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землі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.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                    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                     Т. Шевченко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А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всі</w:t>
            </w:r>
            <w:proofErr w:type="gram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м</w:t>
            </w:r>
            <w:proofErr w:type="spellEnd"/>
            <w:proofErr w:type="gram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нам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вкупі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землі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Єдиномисліє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подай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І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братолюбіє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пошли.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         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                    Т. Шевченко</w:t>
            </w:r>
          </w:p>
        </w:tc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proofErr w:type="gram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Береженого</w:t>
            </w:r>
            <w:proofErr w:type="gram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Бог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береже</w:t>
            </w:r>
            <w:proofErr w:type="spellEnd"/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            Т. Шевченко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</w:t>
            </w:r>
          </w:p>
        </w:tc>
      </w:tr>
      <w:tr w:rsidR="003A28CB" w:rsidRPr="003A28CB" w:rsidTr="003A28CB"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0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proofErr w:type="gram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Ну</w:t>
            </w:r>
            <w:proofErr w:type="gram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що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б,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здавалося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, слова...</w:t>
            </w: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br/>
              <w:t xml:space="preserve">Слова та </w:t>
            </w:r>
            <w:proofErr w:type="gram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голос -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б</w:t>
            </w:r>
            <w:proofErr w:type="gram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ільш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нічого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.</w:t>
            </w: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br/>
              <w:t xml:space="preserve">А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серце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б'ється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-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ожива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,</w:t>
            </w: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br/>
              <w:t xml:space="preserve">Як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їх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почу</w:t>
            </w:r>
            <w:proofErr w:type="gram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є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!</w:t>
            </w:r>
            <w:proofErr w:type="gramEnd"/>
          </w:p>
          <w:p w:rsidR="003A28CB" w:rsidRPr="003A28CB" w:rsidRDefault="003A28CB" w:rsidP="00FE28A8">
            <w:pPr>
              <w:spacing w:after="12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83124"/>
                <w:sz w:val="25"/>
                <w:szCs w:val="25"/>
                <w:lang w:eastAsia="ru-RU"/>
              </w:rPr>
            </w:pPr>
            <w:r w:rsidRPr="003A28CB">
              <w:rPr>
                <w:rFonts w:ascii="Arial" w:eastAsia="Times New Roman" w:hAnsi="Arial" w:cs="Arial"/>
                <w:b/>
                <w:bCs/>
                <w:color w:val="383124"/>
                <w:sz w:val="25"/>
                <w:szCs w:val="25"/>
                <w:lang w:eastAsia="ru-RU"/>
              </w:rPr>
              <w:t> </w:t>
            </w:r>
          </w:p>
          <w:p w:rsidR="003A28CB" w:rsidRPr="003A28CB" w:rsidRDefault="003A28CB" w:rsidP="00FE28A8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83124"/>
                <w:sz w:val="25"/>
                <w:szCs w:val="25"/>
                <w:lang w:eastAsia="ru-RU"/>
              </w:rPr>
            </w:pPr>
            <w:r w:rsidRPr="003A28CB">
              <w:rPr>
                <w:rFonts w:ascii="Arial" w:eastAsia="Times New Roman" w:hAnsi="Arial" w:cs="Arial"/>
                <w:b/>
                <w:bCs/>
                <w:color w:val="383124"/>
                <w:sz w:val="25"/>
                <w:szCs w:val="25"/>
                <w:lang w:eastAsia="ru-RU"/>
              </w:rPr>
              <w:t>          </w:t>
            </w:r>
            <w:r w:rsidRPr="003A28CB">
              <w:rPr>
                <w:rFonts w:ascii="Arial" w:eastAsia="Times New Roman" w:hAnsi="Arial" w:cs="Arial"/>
                <w:b/>
                <w:bCs/>
                <w:color w:val="383124"/>
                <w:sz w:val="18"/>
                <w:szCs w:val="18"/>
                <w:lang w:eastAsia="ru-RU"/>
              </w:rPr>
              <w:t>Т. Шевченко</w:t>
            </w:r>
          </w:p>
        </w:tc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0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Україно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Україно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!</w:t>
            </w: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br/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Серце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мо</w:t>
            </w:r>
            <w:proofErr w:type="gram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є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,</w:t>
            </w:r>
            <w:proofErr w:type="gram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ненько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!</w:t>
            </w: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br/>
              <w:t xml:space="preserve">Як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згадаю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твою долю,</w:t>
            </w: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br/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Заплаче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серденько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!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</w:t>
            </w:r>
          </w:p>
          <w:p w:rsidR="003A28CB" w:rsidRPr="003A28CB" w:rsidRDefault="003A28CB" w:rsidP="00FE28A8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83124"/>
                <w:sz w:val="25"/>
                <w:szCs w:val="25"/>
                <w:lang w:eastAsia="ru-RU"/>
              </w:rPr>
            </w:pPr>
            <w:r w:rsidRPr="003A28CB">
              <w:rPr>
                <w:rFonts w:ascii="Arial" w:eastAsia="Times New Roman" w:hAnsi="Arial" w:cs="Arial"/>
                <w:b/>
                <w:bCs/>
                <w:color w:val="383124"/>
                <w:sz w:val="25"/>
                <w:szCs w:val="25"/>
                <w:lang w:eastAsia="ru-RU"/>
              </w:rPr>
              <w:t>     </w:t>
            </w:r>
            <w:r w:rsidRPr="003A28CB">
              <w:rPr>
                <w:rFonts w:ascii="Arial" w:eastAsia="Times New Roman" w:hAnsi="Arial" w:cs="Arial"/>
                <w:b/>
                <w:bCs/>
                <w:color w:val="383124"/>
                <w:sz w:val="18"/>
                <w:szCs w:val="18"/>
                <w:lang w:eastAsia="ru-RU"/>
              </w:rPr>
              <w:t>        Т. Шевченко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0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proofErr w:type="gram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Свою</w:t>
            </w:r>
            <w:proofErr w:type="gram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Україну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любіть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,</w:t>
            </w: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br/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Любіть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її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... Во время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люте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,</w:t>
            </w: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br/>
              <w:t xml:space="preserve">В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останню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тяжкую минуту</w:t>
            </w:r>
            <w:proofErr w:type="gram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br/>
              <w:t>З</w:t>
            </w:r>
            <w:proofErr w:type="gram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а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неї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Господа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моліть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.</w:t>
            </w:r>
          </w:p>
          <w:p w:rsidR="003A28CB" w:rsidRPr="003A28CB" w:rsidRDefault="003A28CB" w:rsidP="00FE28A8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83124"/>
                <w:sz w:val="25"/>
                <w:szCs w:val="25"/>
                <w:lang w:eastAsia="ru-RU"/>
              </w:rPr>
            </w:pPr>
            <w:r w:rsidRPr="003A28CB">
              <w:rPr>
                <w:rFonts w:ascii="Arial" w:eastAsia="Times New Roman" w:hAnsi="Arial" w:cs="Arial"/>
                <w:b/>
                <w:bCs/>
                <w:color w:val="383124"/>
                <w:sz w:val="18"/>
                <w:szCs w:val="18"/>
                <w:lang w:eastAsia="ru-RU"/>
              </w:rPr>
              <w:t>  Т. Шевченко</w:t>
            </w:r>
          </w:p>
        </w:tc>
      </w:tr>
      <w:tr w:rsidR="003A28CB" w:rsidRPr="003A28CB" w:rsidTr="003A28CB"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Нічого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кращого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нема</w:t>
            </w:r>
            <w:proofErr w:type="gram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є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,</w:t>
            </w:r>
            <w:proofErr w:type="gram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як тая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мати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молодая з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своїм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дитяточком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малим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...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                    Т. Шевченко</w:t>
            </w:r>
          </w:p>
        </w:tc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Будем жить, людей любить, Святого Господа хвалить.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                   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                    Т. Шевченко</w:t>
            </w:r>
          </w:p>
        </w:tc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Будеш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, батьку,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панувати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Поки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живуть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люди...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</w:t>
            </w:r>
          </w:p>
          <w:p w:rsidR="003A28CB" w:rsidRPr="003A28CB" w:rsidRDefault="003A28CB" w:rsidP="00FE28A8">
            <w:pPr>
              <w:spacing w:after="0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         </w:t>
            </w:r>
            <w:r w:rsidRPr="003A28CB">
              <w:rPr>
                <w:rFonts w:ascii="Arial" w:eastAsia="Times New Roman" w:hAnsi="Arial" w:cs="Arial"/>
                <w:color w:val="383124"/>
                <w:sz w:val="18"/>
                <w:szCs w:val="18"/>
                <w:lang w:eastAsia="ru-RU"/>
              </w:rPr>
              <w:t> Т. Шевченко</w:t>
            </w:r>
          </w:p>
        </w:tc>
      </w:tr>
      <w:tr w:rsidR="003A28CB" w:rsidRPr="003A28CB" w:rsidTr="003A28CB"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Поки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живе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над</w:t>
            </w:r>
            <w:proofErr w:type="gram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ія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хаті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, нехай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живе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, не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виганяй</w:t>
            </w:r>
            <w:proofErr w:type="spellEnd"/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                       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                      Т. Шевченко</w:t>
            </w:r>
          </w:p>
        </w:tc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А слава –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заповідь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моя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                      Т. Шевченко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proofErr w:type="gram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Моя</w:t>
            </w:r>
            <w:proofErr w:type="gram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правда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безталанна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моє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тихе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слово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           Т. Шевченко</w:t>
            </w:r>
          </w:p>
        </w:tc>
      </w:tr>
      <w:tr w:rsidR="003A28CB" w:rsidRPr="003A28CB" w:rsidTr="003A28CB"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Чи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жать, </w:t>
            </w:r>
            <w:proofErr w:type="spellStart"/>
            <w:proofErr w:type="gram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чи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не</w:t>
            </w:r>
            <w:proofErr w:type="gram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жать, а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сіяти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треба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                      Т. Шевченко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Книги – голоси далеких і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померлих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: вони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роблять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нас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нащадками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духовного</w:t>
            </w:r>
            <w:proofErr w:type="gram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життя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минулих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століть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.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                      Т. Шевченко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Любов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– Господня благодать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           Т. Шевченко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</w:t>
            </w:r>
          </w:p>
        </w:tc>
      </w:tr>
      <w:tr w:rsidR="003A28CB" w:rsidRPr="003A28CB" w:rsidTr="003A28CB"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Історія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мого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життя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складає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частину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історії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моєї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Батьківщини</w:t>
            </w:r>
            <w:proofErr w:type="spellEnd"/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                       Т. Шевченко</w:t>
            </w:r>
          </w:p>
        </w:tc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Дружба без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достатніх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доказів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порожн</w:t>
            </w:r>
            <w:proofErr w:type="gram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є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,</w:t>
            </w:r>
            <w:proofErr w:type="gram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лукаве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слово</w:t>
            </w:r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                      Т. Шевченко</w:t>
            </w:r>
          </w:p>
        </w:tc>
        <w:tc>
          <w:tcPr>
            <w:tcW w:w="3195" w:type="dxa"/>
            <w:shd w:val="clear" w:color="auto" w:fill="EDE7D7"/>
            <w:vAlign w:val="center"/>
            <w:hideMark/>
          </w:tcPr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proofErr w:type="spell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Сльозами</w:t>
            </w:r>
            <w:proofErr w:type="spellEnd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 xml:space="preserve"> моря </w:t>
            </w:r>
            <w:proofErr w:type="gramStart"/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не долить</w:t>
            </w:r>
            <w:proofErr w:type="gramEnd"/>
          </w:p>
          <w:p w:rsidR="003A28CB" w:rsidRPr="003A28CB" w:rsidRDefault="003A28CB" w:rsidP="00FE28A8">
            <w:pPr>
              <w:spacing w:after="165" w:line="240" w:lineRule="auto"/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</w:pPr>
            <w:r w:rsidRPr="003A28CB">
              <w:rPr>
                <w:rFonts w:ascii="Arial" w:eastAsia="Times New Roman" w:hAnsi="Arial" w:cs="Arial"/>
                <w:color w:val="383124"/>
                <w:sz w:val="19"/>
                <w:szCs w:val="19"/>
                <w:lang w:eastAsia="ru-RU"/>
              </w:rPr>
              <w:t>                 Т. Шевченко</w:t>
            </w:r>
          </w:p>
        </w:tc>
      </w:tr>
    </w:tbl>
    <w:p w:rsidR="001E627E" w:rsidRPr="009A368A" w:rsidRDefault="001E627E" w:rsidP="009A368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144"/>
          <w:szCs w:val="144"/>
          <w:lang w:val="uk-UA"/>
        </w:rPr>
      </w:pPr>
    </w:p>
    <w:p w:rsidR="001E627E" w:rsidRDefault="001E627E" w:rsidP="003A28CB">
      <w:pPr>
        <w:tabs>
          <w:tab w:val="left" w:pos="-42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E627E" w:rsidRDefault="001E627E" w:rsidP="003A28CB">
      <w:pPr>
        <w:tabs>
          <w:tab w:val="left" w:pos="-42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E627E" w:rsidRDefault="001E627E" w:rsidP="003A28CB">
      <w:pPr>
        <w:tabs>
          <w:tab w:val="left" w:pos="-42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E627E" w:rsidRDefault="001E627E" w:rsidP="003A28CB">
      <w:pPr>
        <w:tabs>
          <w:tab w:val="left" w:pos="-42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E627E" w:rsidRPr="009A368A" w:rsidRDefault="001E627E" w:rsidP="009A368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627E" w:rsidRPr="003A28CB" w:rsidRDefault="001E627E" w:rsidP="003A28CB">
      <w:pPr>
        <w:tabs>
          <w:tab w:val="left" w:pos="-42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1E627E" w:rsidRPr="003A28CB" w:rsidSect="009A368A">
      <w:pgSz w:w="11906" w:h="16838"/>
      <w:pgMar w:top="1134" w:right="849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D14"/>
    <w:multiLevelType w:val="multilevel"/>
    <w:tmpl w:val="F524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46589"/>
    <w:multiLevelType w:val="multilevel"/>
    <w:tmpl w:val="0F00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C1235"/>
    <w:multiLevelType w:val="multilevel"/>
    <w:tmpl w:val="56C6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225F3"/>
    <w:multiLevelType w:val="multilevel"/>
    <w:tmpl w:val="0E3A1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D366A"/>
    <w:multiLevelType w:val="multilevel"/>
    <w:tmpl w:val="82961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B2889"/>
    <w:multiLevelType w:val="multilevel"/>
    <w:tmpl w:val="92320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E6570"/>
    <w:multiLevelType w:val="multilevel"/>
    <w:tmpl w:val="A3CC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B5594"/>
    <w:multiLevelType w:val="multilevel"/>
    <w:tmpl w:val="9E768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06004A"/>
    <w:multiLevelType w:val="multilevel"/>
    <w:tmpl w:val="8EA0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A22D47"/>
    <w:multiLevelType w:val="multilevel"/>
    <w:tmpl w:val="4BB8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9918FE"/>
    <w:multiLevelType w:val="multilevel"/>
    <w:tmpl w:val="D9869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20475E"/>
    <w:multiLevelType w:val="multilevel"/>
    <w:tmpl w:val="3A6A7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6D764F"/>
    <w:multiLevelType w:val="multilevel"/>
    <w:tmpl w:val="24BC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D37DE7"/>
    <w:multiLevelType w:val="multilevel"/>
    <w:tmpl w:val="AF2CC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6F599D"/>
    <w:multiLevelType w:val="multilevel"/>
    <w:tmpl w:val="5F42E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DA580F"/>
    <w:multiLevelType w:val="multilevel"/>
    <w:tmpl w:val="F6108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F42FD1"/>
    <w:multiLevelType w:val="multilevel"/>
    <w:tmpl w:val="45A41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9A00A3"/>
    <w:multiLevelType w:val="multilevel"/>
    <w:tmpl w:val="2CD6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A30CA7"/>
    <w:multiLevelType w:val="multilevel"/>
    <w:tmpl w:val="094C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6F13BA"/>
    <w:multiLevelType w:val="multilevel"/>
    <w:tmpl w:val="DC5AE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0C86D2A"/>
    <w:multiLevelType w:val="multilevel"/>
    <w:tmpl w:val="5E4E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71F8A"/>
    <w:multiLevelType w:val="multilevel"/>
    <w:tmpl w:val="6D8C2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BE2542"/>
    <w:multiLevelType w:val="multilevel"/>
    <w:tmpl w:val="0180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FB161A"/>
    <w:multiLevelType w:val="multilevel"/>
    <w:tmpl w:val="38464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125BE9"/>
    <w:multiLevelType w:val="multilevel"/>
    <w:tmpl w:val="8542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787E61"/>
    <w:multiLevelType w:val="multilevel"/>
    <w:tmpl w:val="6360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6E06E1"/>
    <w:multiLevelType w:val="multilevel"/>
    <w:tmpl w:val="1D5A6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0C51A4"/>
    <w:multiLevelType w:val="multilevel"/>
    <w:tmpl w:val="AD02A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901B0C"/>
    <w:multiLevelType w:val="multilevel"/>
    <w:tmpl w:val="98A2F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0772E6"/>
    <w:multiLevelType w:val="multilevel"/>
    <w:tmpl w:val="8A5EC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6322DD"/>
    <w:multiLevelType w:val="multilevel"/>
    <w:tmpl w:val="3D346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5C3030"/>
    <w:multiLevelType w:val="multilevel"/>
    <w:tmpl w:val="A4D28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B94F11"/>
    <w:multiLevelType w:val="multilevel"/>
    <w:tmpl w:val="1CB6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F37DB9"/>
    <w:multiLevelType w:val="multilevel"/>
    <w:tmpl w:val="F216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6"/>
  </w:num>
  <w:num w:numId="5">
    <w:abstractNumId w:val="11"/>
  </w:num>
  <w:num w:numId="6">
    <w:abstractNumId w:val="4"/>
  </w:num>
  <w:num w:numId="7">
    <w:abstractNumId w:val="33"/>
  </w:num>
  <w:num w:numId="8">
    <w:abstractNumId w:val="8"/>
  </w:num>
  <w:num w:numId="9">
    <w:abstractNumId w:val="29"/>
  </w:num>
  <w:num w:numId="10">
    <w:abstractNumId w:val="31"/>
  </w:num>
  <w:num w:numId="11">
    <w:abstractNumId w:val="6"/>
  </w:num>
  <w:num w:numId="12">
    <w:abstractNumId w:val="25"/>
  </w:num>
  <w:num w:numId="13">
    <w:abstractNumId w:val="9"/>
  </w:num>
  <w:num w:numId="14">
    <w:abstractNumId w:val="26"/>
  </w:num>
  <w:num w:numId="15">
    <w:abstractNumId w:val="22"/>
  </w:num>
  <w:num w:numId="16">
    <w:abstractNumId w:val="0"/>
  </w:num>
  <w:num w:numId="17">
    <w:abstractNumId w:val="23"/>
  </w:num>
  <w:num w:numId="18">
    <w:abstractNumId w:val="17"/>
  </w:num>
  <w:num w:numId="19">
    <w:abstractNumId w:val="19"/>
  </w:num>
  <w:num w:numId="20">
    <w:abstractNumId w:val="2"/>
  </w:num>
  <w:num w:numId="21">
    <w:abstractNumId w:val="15"/>
  </w:num>
  <w:num w:numId="22">
    <w:abstractNumId w:val="27"/>
  </w:num>
  <w:num w:numId="23">
    <w:abstractNumId w:val="28"/>
  </w:num>
  <w:num w:numId="24">
    <w:abstractNumId w:val="10"/>
  </w:num>
  <w:num w:numId="25">
    <w:abstractNumId w:val="5"/>
  </w:num>
  <w:num w:numId="26">
    <w:abstractNumId w:val="1"/>
  </w:num>
  <w:num w:numId="27">
    <w:abstractNumId w:val="20"/>
  </w:num>
  <w:num w:numId="28">
    <w:abstractNumId w:val="30"/>
  </w:num>
  <w:num w:numId="29">
    <w:abstractNumId w:val="21"/>
  </w:num>
  <w:num w:numId="30">
    <w:abstractNumId w:val="14"/>
  </w:num>
  <w:num w:numId="31">
    <w:abstractNumId w:val="3"/>
  </w:num>
  <w:num w:numId="32">
    <w:abstractNumId w:val="7"/>
  </w:num>
  <w:num w:numId="33">
    <w:abstractNumId w:val="3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2A"/>
    <w:rsid w:val="001E627E"/>
    <w:rsid w:val="00207E00"/>
    <w:rsid w:val="00213219"/>
    <w:rsid w:val="003A28CB"/>
    <w:rsid w:val="003B2A02"/>
    <w:rsid w:val="009A368A"/>
    <w:rsid w:val="009C333D"/>
    <w:rsid w:val="009C5CC6"/>
    <w:rsid w:val="00CA7B08"/>
    <w:rsid w:val="00DC7C7C"/>
    <w:rsid w:val="00E0782A"/>
    <w:rsid w:val="00F941A3"/>
    <w:rsid w:val="00FC7529"/>
    <w:rsid w:val="00FE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14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2019-03-19T11:48:00Z</cp:lastPrinted>
  <dcterms:created xsi:type="dcterms:W3CDTF">2019-03-19T08:45:00Z</dcterms:created>
  <dcterms:modified xsi:type="dcterms:W3CDTF">2019-03-25T08:13:00Z</dcterms:modified>
</cp:coreProperties>
</file>